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92717" w14:textId="77777777" w:rsidR="00294234" w:rsidRPr="005453E1" w:rsidRDefault="00294234">
      <w:pPr>
        <w:rPr>
          <w:lang w:val="en-GB"/>
        </w:rPr>
      </w:pPr>
    </w:p>
    <w:p w14:paraId="3A7429DF" w14:textId="77777777" w:rsidR="00294234" w:rsidRPr="005453E1" w:rsidRDefault="00294234">
      <w:pPr>
        <w:rPr>
          <w:lang w:val="en-GB"/>
        </w:rPr>
      </w:pPr>
    </w:p>
    <w:p w14:paraId="5A8A1094" w14:textId="77777777" w:rsidR="00294234" w:rsidRPr="005453E1" w:rsidRDefault="00294234">
      <w:pPr>
        <w:rPr>
          <w:lang w:val="en-GB"/>
        </w:rPr>
      </w:pPr>
    </w:p>
    <w:p w14:paraId="20D8A78E" w14:textId="77777777" w:rsidR="00294234" w:rsidRPr="005453E1" w:rsidRDefault="00294234">
      <w:pPr>
        <w:rPr>
          <w:lang w:val="en-GB"/>
        </w:rPr>
      </w:pPr>
    </w:p>
    <w:tbl>
      <w:tblPr>
        <w:tblStyle w:val="TableGrid"/>
        <w:tblpPr w:leftFromText="180" w:rightFromText="180" w:vertAnchor="text" w:horzAnchor="page" w:tblpXSpec="center" w:tblpY="785"/>
        <w:tblW w:w="0" w:type="auto"/>
        <w:shd w:val="clear" w:color="auto" w:fill="DAEEF3" w:themeFill="accent5" w:themeFillTint="33"/>
        <w:tblLook w:val="04A0" w:firstRow="1" w:lastRow="0" w:firstColumn="1" w:lastColumn="0" w:noHBand="0" w:noVBand="1"/>
      </w:tblPr>
      <w:tblGrid>
        <w:gridCol w:w="2785"/>
        <w:gridCol w:w="5081"/>
      </w:tblGrid>
      <w:tr w:rsidR="00917F2A" w14:paraId="30ECC967" w14:textId="77777777" w:rsidTr="001152C4">
        <w:trPr>
          <w:trHeight w:val="307"/>
        </w:trPr>
        <w:tc>
          <w:tcPr>
            <w:tcW w:w="2785" w:type="dxa"/>
            <w:shd w:val="clear" w:color="auto" w:fill="DAEEF3" w:themeFill="accent5" w:themeFillTint="33"/>
          </w:tcPr>
          <w:p w14:paraId="3A850EE9" w14:textId="044B9137" w:rsidR="00917F2A" w:rsidRDefault="0032419F" w:rsidP="00917F2A">
            <w:pPr>
              <w:rPr>
                <w:lang w:val="en-GB"/>
              </w:rPr>
            </w:pPr>
            <w:r>
              <w:rPr>
                <w:lang w:val="en-GB"/>
              </w:rPr>
              <w:t>Document Title</w:t>
            </w:r>
          </w:p>
        </w:tc>
        <w:tc>
          <w:tcPr>
            <w:tcW w:w="5081" w:type="dxa"/>
            <w:shd w:val="clear" w:color="auto" w:fill="FFFFFF" w:themeFill="background1"/>
          </w:tcPr>
          <w:p w14:paraId="1D99D0D2" w14:textId="6FB56177" w:rsidR="00917F2A" w:rsidRDefault="0032419F" w:rsidP="00917F2A">
            <w:pPr>
              <w:rPr>
                <w:lang w:val="en-GB"/>
              </w:rPr>
            </w:pPr>
            <w:r>
              <w:rPr>
                <w:lang w:val="en-GB"/>
              </w:rPr>
              <w:t>Behaviour Policy</w:t>
            </w:r>
          </w:p>
        </w:tc>
      </w:tr>
      <w:tr w:rsidR="00917F2A" w14:paraId="084B0B56" w14:textId="77777777" w:rsidTr="001152C4">
        <w:trPr>
          <w:trHeight w:val="323"/>
        </w:trPr>
        <w:tc>
          <w:tcPr>
            <w:tcW w:w="2785" w:type="dxa"/>
            <w:shd w:val="clear" w:color="auto" w:fill="DAEEF3" w:themeFill="accent5" w:themeFillTint="33"/>
          </w:tcPr>
          <w:p w14:paraId="06F74857" w14:textId="5A6FB846" w:rsidR="00917F2A" w:rsidRDefault="006A4EA2" w:rsidP="00917F2A">
            <w:pPr>
              <w:rPr>
                <w:lang w:val="en-GB"/>
              </w:rPr>
            </w:pPr>
            <w:r>
              <w:rPr>
                <w:lang w:val="en-GB"/>
              </w:rPr>
              <w:t>Review Frequency</w:t>
            </w:r>
          </w:p>
        </w:tc>
        <w:tc>
          <w:tcPr>
            <w:tcW w:w="5081" w:type="dxa"/>
            <w:shd w:val="clear" w:color="auto" w:fill="FFFFFF" w:themeFill="background1"/>
          </w:tcPr>
          <w:p w14:paraId="579EF5DD" w14:textId="26510A73" w:rsidR="00917F2A" w:rsidRDefault="006A4EA2" w:rsidP="00917F2A">
            <w:pPr>
              <w:rPr>
                <w:lang w:val="en-GB"/>
              </w:rPr>
            </w:pPr>
            <w:r>
              <w:rPr>
                <w:lang w:val="en-GB"/>
              </w:rPr>
              <w:t>Annually</w:t>
            </w:r>
          </w:p>
        </w:tc>
      </w:tr>
      <w:tr w:rsidR="00917F2A" w14:paraId="09153A80" w14:textId="77777777" w:rsidTr="001152C4">
        <w:trPr>
          <w:trHeight w:val="307"/>
        </w:trPr>
        <w:tc>
          <w:tcPr>
            <w:tcW w:w="2785" w:type="dxa"/>
            <w:shd w:val="clear" w:color="auto" w:fill="DAEEF3" w:themeFill="accent5" w:themeFillTint="33"/>
          </w:tcPr>
          <w:p w14:paraId="41FE92DF" w14:textId="7FADACE2" w:rsidR="00917F2A" w:rsidRDefault="006A4EA2" w:rsidP="00917F2A">
            <w:pPr>
              <w:rPr>
                <w:lang w:val="en-GB"/>
              </w:rPr>
            </w:pPr>
            <w:r>
              <w:rPr>
                <w:lang w:val="en-GB"/>
              </w:rPr>
              <w:t>Last Full Review</w:t>
            </w:r>
          </w:p>
        </w:tc>
        <w:tc>
          <w:tcPr>
            <w:tcW w:w="5081" w:type="dxa"/>
            <w:shd w:val="clear" w:color="auto" w:fill="FFFFFF" w:themeFill="background1"/>
          </w:tcPr>
          <w:p w14:paraId="5E554A6E" w14:textId="07C296ED" w:rsidR="00917F2A" w:rsidRDefault="006A4EA2" w:rsidP="00917F2A">
            <w:pPr>
              <w:rPr>
                <w:lang w:val="en-GB"/>
              </w:rPr>
            </w:pPr>
            <w:r>
              <w:rPr>
                <w:lang w:val="en-GB"/>
              </w:rPr>
              <w:t>November 2025</w:t>
            </w:r>
          </w:p>
        </w:tc>
      </w:tr>
      <w:tr w:rsidR="00917F2A" w14:paraId="27E1C1E8" w14:textId="77777777" w:rsidTr="001152C4">
        <w:trPr>
          <w:trHeight w:val="307"/>
        </w:trPr>
        <w:tc>
          <w:tcPr>
            <w:tcW w:w="2785" w:type="dxa"/>
            <w:shd w:val="clear" w:color="auto" w:fill="DAEEF3" w:themeFill="accent5" w:themeFillTint="33"/>
          </w:tcPr>
          <w:p w14:paraId="0E72007E" w14:textId="249209AE" w:rsidR="00917F2A" w:rsidRDefault="006A4EA2" w:rsidP="00917F2A">
            <w:pPr>
              <w:rPr>
                <w:lang w:val="en-GB"/>
              </w:rPr>
            </w:pPr>
            <w:r>
              <w:rPr>
                <w:lang w:val="en-GB"/>
              </w:rPr>
              <w:t>Next Full Review Date</w:t>
            </w:r>
          </w:p>
        </w:tc>
        <w:tc>
          <w:tcPr>
            <w:tcW w:w="5081" w:type="dxa"/>
            <w:shd w:val="clear" w:color="auto" w:fill="FFFFFF" w:themeFill="background1"/>
          </w:tcPr>
          <w:p w14:paraId="468999E5" w14:textId="07B975D7" w:rsidR="00BE33F8" w:rsidRDefault="00E515A1" w:rsidP="00917F2A">
            <w:pPr>
              <w:rPr>
                <w:lang w:val="en-GB"/>
              </w:rPr>
            </w:pPr>
            <w:r>
              <w:rPr>
                <w:lang w:val="en-GB"/>
              </w:rPr>
              <w:t>November</w:t>
            </w:r>
            <w:r w:rsidR="00BE33F8">
              <w:rPr>
                <w:lang w:val="en-GB"/>
              </w:rPr>
              <w:t xml:space="preserve"> 202</w:t>
            </w:r>
            <w:r>
              <w:rPr>
                <w:lang w:val="en-GB"/>
              </w:rPr>
              <w:t>6</w:t>
            </w:r>
          </w:p>
        </w:tc>
      </w:tr>
      <w:tr w:rsidR="00917F2A" w14:paraId="74A810D3" w14:textId="77777777" w:rsidTr="001152C4">
        <w:trPr>
          <w:trHeight w:val="307"/>
        </w:trPr>
        <w:tc>
          <w:tcPr>
            <w:tcW w:w="2785" w:type="dxa"/>
            <w:shd w:val="clear" w:color="auto" w:fill="DAEEF3" w:themeFill="accent5" w:themeFillTint="33"/>
          </w:tcPr>
          <w:p w14:paraId="1AD8A159" w14:textId="020CA0FC" w:rsidR="00917F2A" w:rsidRDefault="00BE33F8" w:rsidP="00917F2A">
            <w:pPr>
              <w:rPr>
                <w:lang w:val="en-GB"/>
              </w:rPr>
            </w:pPr>
            <w:r>
              <w:rPr>
                <w:lang w:val="en-GB"/>
              </w:rPr>
              <w:t>Policy Author</w:t>
            </w:r>
          </w:p>
        </w:tc>
        <w:tc>
          <w:tcPr>
            <w:tcW w:w="5081" w:type="dxa"/>
            <w:shd w:val="clear" w:color="auto" w:fill="FFFFFF" w:themeFill="background1"/>
          </w:tcPr>
          <w:p w14:paraId="03B2926D" w14:textId="08571444" w:rsidR="00BE33F8" w:rsidRDefault="00BE33F8" w:rsidP="00917F2A">
            <w:pPr>
              <w:rPr>
                <w:lang w:val="en-GB"/>
              </w:rPr>
            </w:pPr>
            <w:r>
              <w:rPr>
                <w:lang w:val="en-GB"/>
              </w:rPr>
              <w:t xml:space="preserve">Miss E Waspe – Deputy Headteacher </w:t>
            </w:r>
          </w:p>
        </w:tc>
      </w:tr>
    </w:tbl>
    <w:p w14:paraId="383C4D19" w14:textId="6E9A5574" w:rsidR="00917F2A" w:rsidRDefault="00917F2A">
      <w:pPr>
        <w:rPr>
          <w:lang w:val="en-GB"/>
        </w:rPr>
      </w:pPr>
      <w:r>
        <w:rPr>
          <w:lang w:val="en-GB"/>
        </w:rPr>
        <w:t xml:space="preserve"> </w:t>
      </w:r>
      <w:r>
        <w:rPr>
          <w:lang w:val="en-GB"/>
        </w:rPr>
        <w:br w:type="page"/>
      </w:r>
    </w:p>
    <w:p w14:paraId="13C6329A" w14:textId="77777777" w:rsidR="00294234" w:rsidRPr="005453E1" w:rsidRDefault="00294234">
      <w:pPr>
        <w:rPr>
          <w:lang w:val="en-GB"/>
        </w:rPr>
      </w:pPr>
    </w:p>
    <w:p w14:paraId="608BF5F3" w14:textId="2FEB9FC4" w:rsidR="00141A3B" w:rsidRPr="005453E1" w:rsidRDefault="001B55B2">
      <w:pPr>
        <w:rPr>
          <w:lang w:val="en-GB"/>
        </w:rPr>
      </w:pPr>
      <w:r w:rsidRPr="005453E1">
        <w:rPr>
          <w:b/>
          <w:bCs/>
          <w:lang w:val="en-GB"/>
        </w:rPr>
        <w:t>Misson statement</w:t>
      </w:r>
      <w:r w:rsidRPr="005453E1">
        <w:rPr>
          <w:lang w:val="en-GB"/>
        </w:rPr>
        <w:t>:</w:t>
      </w:r>
    </w:p>
    <w:p w14:paraId="068442A8" w14:textId="77777777" w:rsidR="0041233C" w:rsidRPr="0041233C" w:rsidRDefault="0041233C" w:rsidP="00811076">
      <w:pPr>
        <w:jc w:val="both"/>
        <w:rPr>
          <w:lang w:val="en-GB"/>
        </w:rPr>
      </w:pPr>
      <w:r w:rsidRPr="0041233C">
        <w:rPr>
          <w:lang w:val="en-GB"/>
        </w:rPr>
        <w:t>Our vision is to deliver a high-quality, bespoke education within a supportive, reflective, and purposeful learning environment. We are committed to consistently meeting the unique needs of our students and their families, ensuring they feel safe, valued, and empowered to grow. Through a therapeutic approach, we aim to inspire better life choices and create clear pathways to a happy, successful future.</w:t>
      </w:r>
    </w:p>
    <w:p w14:paraId="1AFDE021" w14:textId="77777777" w:rsidR="0041233C" w:rsidRPr="0041233C" w:rsidRDefault="0041233C" w:rsidP="0041233C">
      <w:pPr>
        <w:rPr>
          <w:lang w:val="en-GB"/>
        </w:rPr>
      </w:pPr>
      <w:r w:rsidRPr="0041233C">
        <w:rPr>
          <w:b/>
          <w:bCs/>
          <w:lang w:val="en-GB"/>
        </w:rPr>
        <w:t>Our Values</w:t>
      </w:r>
      <w:r w:rsidRPr="0041233C">
        <w:rPr>
          <w:lang w:val="en-GB"/>
        </w:rPr>
        <w:t>:  </w:t>
      </w:r>
    </w:p>
    <w:tbl>
      <w:tblPr>
        <w:tblStyle w:val="TableGrid"/>
        <w:tblW w:w="0" w:type="auto"/>
        <w:tblLook w:val="04A0" w:firstRow="1" w:lastRow="0" w:firstColumn="1" w:lastColumn="0" w:noHBand="0" w:noVBand="1"/>
      </w:tblPr>
      <w:tblGrid>
        <w:gridCol w:w="3059"/>
        <w:gridCol w:w="3186"/>
        <w:gridCol w:w="3105"/>
      </w:tblGrid>
      <w:tr w:rsidR="0041233C" w:rsidRPr="005453E1" w14:paraId="7A786D02" w14:textId="77777777" w:rsidTr="00AE2341">
        <w:trPr>
          <w:trHeight w:val="170"/>
        </w:trPr>
        <w:tc>
          <w:tcPr>
            <w:tcW w:w="3596" w:type="dxa"/>
            <w:shd w:val="clear" w:color="auto" w:fill="92CDDC" w:themeFill="accent5" w:themeFillTint="99"/>
          </w:tcPr>
          <w:p w14:paraId="54679630" w14:textId="77777777" w:rsidR="00AE2341" w:rsidRPr="005453E1" w:rsidRDefault="00AE2341" w:rsidP="0041233C">
            <w:pPr>
              <w:jc w:val="center"/>
              <w:rPr>
                <w:lang w:val="en-GB"/>
              </w:rPr>
            </w:pPr>
          </w:p>
          <w:p w14:paraId="133CA42B" w14:textId="77777777" w:rsidR="0041233C" w:rsidRPr="005453E1" w:rsidRDefault="0041233C" w:rsidP="0041233C">
            <w:pPr>
              <w:jc w:val="center"/>
              <w:rPr>
                <w:lang w:val="en-GB"/>
              </w:rPr>
            </w:pPr>
            <w:r w:rsidRPr="005453E1">
              <w:rPr>
                <w:lang w:val="en-GB"/>
              </w:rPr>
              <w:t>Respect</w:t>
            </w:r>
          </w:p>
          <w:p w14:paraId="12415D4D" w14:textId="493A15EA" w:rsidR="00AE2341" w:rsidRPr="005453E1" w:rsidRDefault="00AE2341" w:rsidP="0041233C">
            <w:pPr>
              <w:jc w:val="center"/>
              <w:rPr>
                <w:lang w:val="en-GB"/>
              </w:rPr>
            </w:pPr>
          </w:p>
        </w:tc>
        <w:tc>
          <w:tcPr>
            <w:tcW w:w="3597" w:type="dxa"/>
            <w:shd w:val="clear" w:color="auto" w:fill="92CDDC" w:themeFill="accent5" w:themeFillTint="99"/>
          </w:tcPr>
          <w:p w14:paraId="0475E2C9" w14:textId="77777777" w:rsidR="00AE2341" w:rsidRPr="005453E1" w:rsidRDefault="00AE2341" w:rsidP="0041233C">
            <w:pPr>
              <w:jc w:val="center"/>
              <w:rPr>
                <w:lang w:val="en-GB"/>
              </w:rPr>
            </w:pPr>
          </w:p>
          <w:p w14:paraId="70A510F0" w14:textId="1872BAD3" w:rsidR="0041233C" w:rsidRPr="005453E1" w:rsidRDefault="0041233C" w:rsidP="0041233C">
            <w:pPr>
              <w:jc w:val="center"/>
              <w:rPr>
                <w:lang w:val="en-GB"/>
              </w:rPr>
            </w:pPr>
            <w:r w:rsidRPr="005453E1">
              <w:rPr>
                <w:lang w:val="en-GB"/>
              </w:rPr>
              <w:t>Responsibility</w:t>
            </w:r>
          </w:p>
        </w:tc>
        <w:tc>
          <w:tcPr>
            <w:tcW w:w="3597" w:type="dxa"/>
            <w:shd w:val="clear" w:color="auto" w:fill="92CDDC" w:themeFill="accent5" w:themeFillTint="99"/>
          </w:tcPr>
          <w:p w14:paraId="787C95C0" w14:textId="77777777" w:rsidR="00AE2341" w:rsidRPr="005453E1" w:rsidRDefault="00AE2341" w:rsidP="0041233C">
            <w:pPr>
              <w:jc w:val="center"/>
              <w:rPr>
                <w:lang w:val="en-GB"/>
              </w:rPr>
            </w:pPr>
          </w:p>
          <w:p w14:paraId="0787A959" w14:textId="3989D9FD" w:rsidR="0041233C" w:rsidRPr="005453E1" w:rsidRDefault="0041233C" w:rsidP="0041233C">
            <w:pPr>
              <w:jc w:val="center"/>
              <w:rPr>
                <w:lang w:val="en-GB"/>
              </w:rPr>
            </w:pPr>
            <w:r w:rsidRPr="005453E1">
              <w:rPr>
                <w:lang w:val="en-GB"/>
              </w:rPr>
              <w:t>Resilience</w:t>
            </w:r>
          </w:p>
        </w:tc>
      </w:tr>
    </w:tbl>
    <w:p w14:paraId="5814CF9E" w14:textId="77777777" w:rsidR="001B55B2" w:rsidRPr="005453E1" w:rsidRDefault="001B55B2" w:rsidP="0041233C">
      <w:pPr>
        <w:jc w:val="center"/>
        <w:rPr>
          <w:lang w:val="en-GB"/>
        </w:rPr>
      </w:pPr>
    </w:p>
    <w:p w14:paraId="1AD595E0" w14:textId="77777777" w:rsidR="00361971" w:rsidRPr="00361971" w:rsidRDefault="00361971" w:rsidP="00361971">
      <w:pPr>
        <w:rPr>
          <w:lang w:val="en-GB"/>
        </w:rPr>
      </w:pPr>
      <w:r w:rsidRPr="00361971">
        <w:rPr>
          <w:b/>
          <w:bCs/>
          <w:lang w:val="en-GB"/>
        </w:rPr>
        <w:t>Respect</w:t>
      </w:r>
      <w:r w:rsidRPr="00361971">
        <w:rPr>
          <w:lang w:val="en-GB"/>
        </w:rPr>
        <w:t> - At EAP staff and students show respect for themselves and their community.</w:t>
      </w:r>
    </w:p>
    <w:p w14:paraId="0EE38493" w14:textId="77777777" w:rsidR="00361971" w:rsidRPr="00361971" w:rsidRDefault="00361971" w:rsidP="00361971">
      <w:pPr>
        <w:rPr>
          <w:lang w:val="en-GB"/>
        </w:rPr>
      </w:pPr>
      <w:r w:rsidRPr="00361971">
        <w:rPr>
          <w:b/>
          <w:bCs/>
          <w:lang w:val="en-GB"/>
        </w:rPr>
        <w:t>Responsibility</w:t>
      </w:r>
      <w:r w:rsidRPr="00361971">
        <w:rPr>
          <w:lang w:val="en-GB"/>
        </w:rPr>
        <w:t> - At EAP staff and students take responsibility for their own choices and actions. We admit our mistakes, accept the consequences, and learn to grow.</w:t>
      </w:r>
    </w:p>
    <w:p w14:paraId="4961B8D8" w14:textId="77777777" w:rsidR="00361971" w:rsidRPr="00361971" w:rsidRDefault="00361971" w:rsidP="00361971">
      <w:pPr>
        <w:rPr>
          <w:lang w:val="en-GB"/>
        </w:rPr>
      </w:pPr>
      <w:r w:rsidRPr="00361971">
        <w:rPr>
          <w:b/>
          <w:bCs/>
          <w:lang w:val="en-GB"/>
        </w:rPr>
        <w:t>Resilience</w:t>
      </w:r>
      <w:r w:rsidRPr="00361971">
        <w:rPr>
          <w:lang w:val="en-GB"/>
        </w:rPr>
        <w:t> - At EAP staff and students have high expectations, rise to any challenge, learn from their mistakes and have the courage to admit when we are wrong.</w:t>
      </w:r>
    </w:p>
    <w:p w14:paraId="1251FC8B" w14:textId="77777777" w:rsidR="00361971" w:rsidRPr="00361971" w:rsidRDefault="00361971" w:rsidP="00811076">
      <w:pPr>
        <w:jc w:val="both"/>
        <w:rPr>
          <w:lang w:val="en-GB"/>
        </w:rPr>
      </w:pPr>
      <w:r w:rsidRPr="00361971">
        <w:rPr>
          <w:lang w:val="en-GB"/>
        </w:rPr>
        <w:t>We believe that diversity is the cornerstone of our community.  We are committed to creating an inclusive environment that celebrates the unique backgrounds, experiences, perspectives of all our students and staff.  We recognise that diversity enriches our learning and strengthens our community, and we strive to foster a culture of respect, empathy, and understanding.  We are dedicated to providing a safe and welcoming space where everyone feels valued and supported, where we can all learn from each other.  Together, we are building a community that embraces diversity and promotes equity and inclusion.</w:t>
      </w:r>
    </w:p>
    <w:p w14:paraId="0DB6A2A3" w14:textId="7BE2D416" w:rsidR="00ED7659" w:rsidRPr="005453E1" w:rsidRDefault="00ED7659">
      <w:pPr>
        <w:rPr>
          <w:lang w:val="en-GB"/>
        </w:rPr>
      </w:pPr>
      <w:r w:rsidRPr="005453E1">
        <w:rPr>
          <w:lang w:val="en-GB"/>
        </w:rPr>
        <w:br w:type="page"/>
      </w:r>
    </w:p>
    <w:p w14:paraId="47EF451B" w14:textId="77777777" w:rsidR="00361971" w:rsidRPr="005453E1" w:rsidRDefault="00361971" w:rsidP="00361971">
      <w:pPr>
        <w:rPr>
          <w:lang w:val="en-GB"/>
        </w:rPr>
      </w:pPr>
    </w:p>
    <w:p w14:paraId="214C17AA" w14:textId="77777777" w:rsidR="00414B9D" w:rsidRDefault="00414B9D" w:rsidP="00ED7659">
      <w:pPr>
        <w:rPr>
          <w:b/>
          <w:bCs/>
          <w:lang w:val="en-GB"/>
        </w:rPr>
      </w:pPr>
    </w:p>
    <w:p w14:paraId="17B91329" w14:textId="5F5D81DE" w:rsidR="00ED7659" w:rsidRPr="00ED7659" w:rsidRDefault="00ED7659" w:rsidP="00ED7659">
      <w:pPr>
        <w:rPr>
          <w:b/>
          <w:bCs/>
          <w:lang w:val="en-GB"/>
        </w:rPr>
      </w:pPr>
      <w:r w:rsidRPr="00ED7659">
        <w:rPr>
          <w:b/>
          <w:bCs/>
          <w:lang w:val="en-GB"/>
        </w:rPr>
        <w:t>Aims of this Policy</w:t>
      </w:r>
    </w:p>
    <w:p w14:paraId="3220B7BB" w14:textId="77777777" w:rsidR="00ED7659" w:rsidRPr="00ED7659" w:rsidRDefault="00ED7659" w:rsidP="00ED7659">
      <w:pPr>
        <w:rPr>
          <w:lang w:val="en-GB"/>
        </w:rPr>
      </w:pPr>
      <w:r w:rsidRPr="00ED7659">
        <w:rPr>
          <w:lang w:val="en-GB"/>
        </w:rPr>
        <w:t>The purpose of this Behaviour Policy is to:</w:t>
      </w:r>
    </w:p>
    <w:p w14:paraId="2C353E60" w14:textId="77777777" w:rsidR="00ED7659" w:rsidRPr="005453E1" w:rsidRDefault="00ED7659" w:rsidP="00ED7659">
      <w:pPr>
        <w:pStyle w:val="ListParagraph"/>
        <w:numPr>
          <w:ilvl w:val="0"/>
          <w:numId w:val="2"/>
        </w:numPr>
        <w:rPr>
          <w:lang w:val="en-GB"/>
        </w:rPr>
      </w:pPr>
      <w:r w:rsidRPr="005453E1">
        <w:rPr>
          <w:lang w:val="en-GB"/>
        </w:rPr>
        <w:t>Promote positive behaviour choices and relationships across the school.</w:t>
      </w:r>
    </w:p>
    <w:p w14:paraId="11A6C09F" w14:textId="77777777" w:rsidR="00ED7659" w:rsidRPr="005453E1" w:rsidRDefault="00ED7659" w:rsidP="00ED7659">
      <w:pPr>
        <w:pStyle w:val="ListParagraph"/>
        <w:numPr>
          <w:ilvl w:val="0"/>
          <w:numId w:val="2"/>
        </w:numPr>
        <w:rPr>
          <w:lang w:val="en-GB"/>
        </w:rPr>
      </w:pPr>
      <w:r w:rsidRPr="005453E1">
        <w:rPr>
          <w:lang w:val="en-GB"/>
        </w:rPr>
        <w:t>Ensure a consistent, fair, and restorative approach to managing behaviour.</w:t>
      </w:r>
    </w:p>
    <w:p w14:paraId="45383BC6" w14:textId="77777777" w:rsidR="00ED7659" w:rsidRPr="005453E1" w:rsidRDefault="00ED7659" w:rsidP="00ED7659">
      <w:pPr>
        <w:pStyle w:val="ListParagraph"/>
        <w:numPr>
          <w:ilvl w:val="0"/>
          <w:numId w:val="2"/>
        </w:numPr>
        <w:rPr>
          <w:lang w:val="en-GB"/>
        </w:rPr>
      </w:pPr>
      <w:r w:rsidRPr="005453E1">
        <w:rPr>
          <w:lang w:val="en-GB"/>
        </w:rPr>
        <w:t>Support students to understand and regulate their emotions.</w:t>
      </w:r>
    </w:p>
    <w:p w14:paraId="1959F49F" w14:textId="77777777" w:rsidR="00ED7659" w:rsidRPr="005453E1" w:rsidRDefault="00ED7659" w:rsidP="00ED7659">
      <w:pPr>
        <w:pStyle w:val="ListParagraph"/>
        <w:numPr>
          <w:ilvl w:val="0"/>
          <w:numId w:val="2"/>
        </w:numPr>
        <w:rPr>
          <w:lang w:val="en-GB"/>
        </w:rPr>
      </w:pPr>
      <w:r w:rsidRPr="005453E1">
        <w:rPr>
          <w:lang w:val="en-GB"/>
        </w:rPr>
        <w:t>Maintain a safe, nurturing, and inclusive environment for all.</w:t>
      </w:r>
    </w:p>
    <w:p w14:paraId="2B0A3B80" w14:textId="77777777" w:rsidR="00ED7659" w:rsidRPr="005453E1" w:rsidRDefault="00ED7659" w:rsidP="00ED7659">
      <w:pPr>
        <w:pStyle w:val="ListParagraph"/>
        <w:numPr>
          <w:ilvl w:val="0"/>
          <w:numId w:val="2"/>
        </w:numPr>
        <w:rPr>
          <w:lang w:val="en-GB"/>
        </w:rPr>
      </w:pPr>
      <w:r w:rsidRPr="005453E1">
        <w:rPr>
          <w:lang w:val="en-GB"/>
        </w:rPr>
        <w:t>Build resilience, responsibility, and respect through reflection and restorative practice.</w:t>
      </w:r>
    </w:p>
    <w:p w14:paraId="429958C5" w14:textId="77777777" w:rsidR="00ED7659" w:rsidRPr="00ED7659" w:rsidRDefault="00ED7659" w:rsidP="00ED7659">
      <w:pPr>
        <w:rPr>
          <w:lang w:val="en-GB"/>
        </w:rPr>
      </w:pPr>
      <w:r w:rsidRPr="00ED7659">
        <w:rPr>
          <w:lang w:val="en-GB"/>
        </w:rPr>
        <w:t>We adopt a trauma-informed, relational approach, recognising that all behaviour is a form of communication and that positive relationships are key to lasting change.</w:t>
      </w:r>
    </w:p>
    <w:p w14:paraId="5CF6D32F" w14:textId="77777777" w:rsidR="00414B9D" w:rsidRDefault="00414B9D">
      <w:pPr>
        <w:rPr>
          <w:b/>
          <w:bCs/>
          <w:lang w:val="en-GB"/>
        </w:rPr>
      </w:pPr>
      <w:r>
        <w:rPr>
          <w:b/>
          <w:bCs/>
          <w:lang w:val="en-GB"/>
        </w:rPr>
        <w:br w:type="page"/>
      </w:r>
    </w:p>
    <w:p w14:paraId="0958C73F" w14:textId="77777777" w:rsidR="00414B9D" w:rsidRDefault="00414B9D" w:rsidP="007F1692">
      <w:pPr>
        <w:rPr>
          <w:b/>
          <w:bCs/>
          <w:lang w:val="en-GB"/>
        </w:rPr>
      </w:pPr>
    </w:p>
    <w:p w14:paraId="13DB4E74" w14:textId="77777777" w:rsidR="00414B9D" w:rsidRDefault="00414B9D" w:rsidP="007F1692">
      <w:pPr>
        <w:rPr>
          <w:b/>
          <w:bCs/>
          <w:lang w:val="en-GB"/>
        </w:rPr>
      </w:pPr>
    </w:p>
    <w:p w14:paraId="25AD0F8A" w14:textId="2DE0604E" w:rsidR="007F1692" w:rsidRPr="007F1692" w:rsidRDefault="007F1692" w:rsidP="007F1692">
      <w:pPr>
        <w:rPr>
          <w:b/>
          <w:bCs/>
          <w:lang w:val="en-GB"/>
        </w:rPr>
      </w:pPr>
      <w:r w:rsidRPr="007F1692">
        <w:rPr>
          <w:b/>
          <w:bCs/>
          <w:lang w:val="en-GB"/>
        </w:rPr>
        <w:t>Understanding Our Students</w:t>
      </w:r>
    </w:p>
    <w:p w14:paraId="0D07F544" w14:textId="77777777" w:rsidR="005B74E3" w:rsidRDefault="007F1692" w:rsidP="007F1692">
      <w:pPr>
        <w:rPr>
          <w:lang w:val="en-GB"/>
        </w:rPr>
      </w:pPr>
      <w:r w:rsidRPr="007F1692">
        <w:rPr>
          <w:lang w:val="en-GB"/>
        </w:rPr>
        <w:t xml:space="preserve">Students at EAP often join us with diverse and complex experiences that may include trauma, disrupted education, or unmet needs. </w:t>
      </w:r>
    </w:p>
    <w:p w14:paraId="7B39E564" w14:textId="49BA597D" w:rsidR="007F1692" w:rsidRPr="007F1692" w:rsidRDefault="007F1692" w:rsidP="007F1692">
      <w:pPr>
        <w:rPr>
          <w:lang w:val="en-GB"/>
        </w:rPr>
      </w:pPr>
      <w:r w:rsidRPr="007F1692">
        <w:rPr>
          <w:lang w:val="en-GB"/>
        </w:rPr>
        <w:t>We respond by:</w:t>
      </w:r>
    </w:p>
    <w:p w14:paraId="7722195F" w14:textId="77777777" w:rsidR="007F1692" w:rsidRPr="005B74E3" w:rsidRDefault="007F1692" w:rsidP="005B74E3">
      <w:pPr>
        <w:pStyle w:val="ListParagraph"/>
        <w:numPr>
          <w:ilvl w:val="0"/>
          <w:numId w:val="31"/>
        </w:numPr>
        <w:rPr>
          <w:lang w:val="en-GB"/>
        </w:rPr>
      </w:pPr>
      <w:r w:rsidRPr="005B74E3">
        <w:rPr>
          <w:lang w:val="en-GB"/>
        </w:rPr>
        <w:t>Building strong, trusting relationships.</w:t>
      </w:r>
    </w:p>
    <w:p w14:paraId="72344F04" w14:textId="77777777" w:rsidR="007F1692" w:rsidRPr="005B74E3" w:rsidRDefault="007F1692" w:rsidP="005B74E3">
      <w:pPr>
        <w:pStyle w:val="ListParagraph"/>
        <w:numPr>
          <w:ilvl w:val="0"/>
          <w:numId w:val="31"/>
        </w:numPr>
        <w:rPr>
          <w:lang w:val="en-GB"/>
        </w:rPr>
      </w:pPr>
      <w:r w:rsidRPr="005B74E3">
        <w:rPr>
          <w:lang w:val="en-GB"/>
        </w:rPr>
        <w:t>Creating predictable routines and safe spaces.</w:t>
      </w:r>
    </w:p>
    <w:p w14:paraId="5BC82FE2" w14:textId="77777777" w:rsidR="007F1692" w:rsidRPr="005B74E3" w:rsidRDefault="007F1692" w:rsidP="005B74E3">
      <w:pPr>
        <w:pStyle w:val="ListParagraph"/>
        <w:numPr>
          <w:ilvl w:val="0"/>
          <w:numId w:val="31"/>
        </w:numPr>
        <w:rPr>
          <w:lang w:val="en-GB"/>
        </w:rPr>
      </w:pPr>
      <w:r w:rsidRPr="005B74E3">
        <w:rPr>
          <w:lang w:val="en-GB"/>
        </w:rPr>
        <w:t>Offering flexible, personalised provision.</w:t>
      </w:r>
    </w:p>
    <w:p w14:paraId="29E1CC71" w14:textId="77777777" w:rsidR="007F1692" w:rsidRPr="005B74E3" w:rsidRDefault="007F1692" w:rsidP="005B74E3">
      <w:pPr>
        <w:pStyle w:val="ListParagraph"/>
        <w:numPr>
          <w:ilvl w:val="0"/>
          <w:numId w:val="31"/>
        </w:numPr>
        <w:rPr>
          <w:lang w:val="en-GB"/>
        </w:rPr>
      </w:pPr>
      <w:r w:rsidRPr="005B74E3">
        <w:rPr>
          <w:lang w:val="en-GB"/>
        </w:rPr>
        <w:t>Planning engaging, purposeful learning experiences.</w:t>
      </w:r>
    </w:p>
    <w:p w14:paraId="566CCEA3" w14:textId="77777777" w:rsidR="007F1692" w:rsidRPr="005B74E3" w:rsidRDefault="007F1692" w:rsidP="005B74E3">
      <w:pPr>
        <w:pStyle w:val="ListParagraph"/>
        <w:numPr>
          <w:ilvl w:val="0"/>
          <w:numId w:val="31"/>
        </w:numPr>
        <w:rPr>
          <w:lang w:val="en-GB"/>
        </w:rPr>
      </w:pPr>
      <w:r w:rsidRPr="005B74E3">
        <w:rPr>
          <w:lang w:val="en-GB"/>
        </w:rPr>
        <w:t>Using a trauma-informed and restorative approach to behaviour.</w:t>
      </w:r>
    </w:p>
    <w:p w14:paraId="274016E9" w14:textId="77777777" w:rsidR="007F1692" w:rsidRPr="007F1692" w:rsidRDefault="007F1692" w:rsidP="007F1692">
      <w:pPr>
        <w:rPr>
          <w:lang w:val="en-GB"/>
        </w:rPr>
      </w:pPr>
      <w:r w:rsidRPr="007F1692">
        <w:rPr>
          <w:lang w:val="en-GB"/>
        </w:rPr>
        <w:t>We believe every student can learn and change when provided with the right environment and support.</w:t>
      </w:r>
    </w:p>
    <w:p w14:paraId="1DD6D1E9" w14:textId="77777777" w:rsidR="00414B9D" w:rsidRDefault="00414B9D" w:rsidP="00414B9D">
      <w:pPr>
        <w:rPr>
          <w:b/>
          <w:bCs/>
        </w:rPr>
      </w:pPr>
    </w:p>
    <w:p w14:paraId="28939A7A" w14:textId="7F348B74" w:rsidR="00414B9D" w:rsidRPr="00414B9D" w:rsidRDefault="00414B9D" w:rsidP="00414B9D">
      <w:pPr>
        <w:rPr>
          <w:b/>
          <w:bCs/>
        </w:rPr>
      </w:pPr>
      <w:r w:rsidRPr="00414B9D">
        <w:rPr>
          <w:b/>
          <w:bCs/>
        </w:rPr>
        <w:t>Expectations of Students</w:t>
      </w:r>
    </w:p>
    <w:p w14:paraId="419A0732" w14:textId="77777777" w:rsidR="00414B9D" w:rsidRPr="00414B9D" w:rsidRDefault="00414B9D" w:rsidP="00414B9D">
      <w:r w:rsidRPr="00414B9D">
        <w:t>Alongside our values, we expect all students to:</w:t>
      </w:r>
    </w:p>
    <w:p w14:paraId="4D12F0F0" w14:textId="77777777" w:rsidR="00414B9D" w:rsidRPr="00414B9D" w:rsidRDefault="00414B9D" w:rsidP="001E36CF">
      <w:pPr>
        <w:pStyle w:val="ListParagraph"/>
        <w:numPr>
          <w:ilvl w:val="0"/>
          <w:numId w:val="36"/>
        </w:numPr>
      </w:pPr>
      <w:r w:rsidRPr="00414B9D">
        <w:t>Show respect to staff, peers, and themselves.</w:t>
      </w:r>
    </w:p>
    <w:p w14:paraId="6AB216FA" w14:textId="77777777" w:rsidR="00414B9D" w:rsidRPr="00414B9D" w:rsidRDefault="00414B9D" w:rsidP="001E36CF">
      <w:pPr>
        <w:pStyle w:val="ListParagraph"/>
        <w:numPr>
          <w:ilvl w:val="0"/>
          <w:numId w:val="36"/>
        </w:numPr>
      </w:pPr>
      <w:r w:rsidRPr="00414B9D">
        <w:t>Engage positively with learning.</w:t>
      </w:r>
    </w:p>
    <w:p w14:paraId="4D287552" w14:textId="77777777" w:rsidR="00414B9D" w:rsidRPr="00414B9D" w:rsidRDefault="00414B9D" w:rsidP="001E36CF">
      <w:pPr>
        <w:pStyle w:val="ListParagraph"/>
        <w:numPr>
          <w:ilvl w:val="0"/>
          <w:numId w:val="36"/>
        </w:numPr>
      </w:pPr>
      <w:r w:rsidRPr="00414B9D">
        <w:t>Follow instructions from staff.</w:t>
      </w:r>
    </w:p>
    <w:p w14:paraId="2429B856" w14:textId="77777777" w:rsidR="00414B9D" w:rsidRPr="00414B9D" w:rsidRDefault="00414B9D" w:rsidP="001E36CF">
      <w:pPr>
        <w:pStyle w:val="ListParagraph"/>
        <w:numPr>
          <w:ilvl w:val="0"/>
          <w:numId w:val="36"/>
        </w:numPr>
      </w:pPr>
      <w:r w:rsidRPr="00414B9D">
        <w:t>Maintain the safety and wellbeing of the community.</w:t>
      </w:r>
    </w:p>
    <w:p w14:paraId="6F918425" w14:textId="77777777" w:rsidR="00414B9D" w:rsidRPr="001E36CF" w:rsidRDefault="00414B9D" w:rsidP="001E36CF">
      <w:pPr>
        <w:pStyle w:val="ListParagraph"/>
        <w:numPr>
          <w:ilvl w:val="0"/>
          <w:numId w:val="36"/>
        </w:numPr>
        <w:rPr>
          <w:sz w:val="22"/>
          <w:szCs w:val="22"/>
        </w:rPr>
      </w:pPr>
      <w:r w:rsidRPr="001E36CF">
        <w:rPr>
          <w:sz w:val="22"/>
          <w:szCs w:val="22"/>
        </w:rPr>
        <w:t>Not buy or sell any items to other students.</w:t>
      </w:r>
      <w:r w:rsidRPr="001E36CF">
        <w:rPr>
          <w:sz w:val="22"/>
          <w:szCs w:val="22"/>
        </w:rPr>
        <w:br/>
        <w:t>Buying and selling creates unsafe situations, can lead to conflict, pressure, or exploitation, and is strictly prohibited on and around the school site.</w:t>
      </w:r>
    </w:p>
    <w:p w14:paraId="1911D46E" w14:textId="77777777" w:rsidR="007F1692" w:rsidRPr="005453E1" w:rsidRDefault="007F1692" w:rsidP="00361971">
      <w:pPr>
        <w:rPr>
          <w:lang w:val="en-GB"/>
        </w:rPr>
      </w:pPr>
    </w:p>
    <w:p w14:paraId="213E9D5E" w14:textId="0BFCC0FA" w:rsidR="00654451" w:rsidRPr="005453E1" w:rsidRDefault="00654451">
      <w:pPr>
        <w:rPr>
          <w:lang w:val="en-GB"/>
        </w:rPr>
      </w:pPr>
      <w:r w:rsidRPr="005453E1">
        <w:rPr>
          <w:lang w:val="en-GB"/>
        </w:rPr>
        <w:br w:type="page"/>
      </w:r>
    </w:p>
    <w:p w14:paraId="72FD0E62" w14:textId="4ABA4DD3" w:rsidR="00654451" w:rsidRPr="005453E1" w:rsidRDefault="00175B50" w:rsidP="00361971">
      <w:pPr>
        <w:rPr>
          <w:lang w:val="en-GB"/>
        </w:rPr>
      </w:pPr>
      <w:r w:rsidRPr="00175B50">
        <w:rPr>
          <w:b/>
          <w:bCs/>
          <w:noProof/>
          <w:lang w:val="en-GB"/>
        </w:rPr>
        <w:lastRenderedPageBreak/>
        <w:drawing>
          <wp:inline distT="0" distB="0" distL="0" distR="0" wp14:anchorId="68487E9A" wp14:editId="2FD5E224">
            <wp:extent cx="5943600" cy="79990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999095"/>
                    </a:xfrm>
                    <a:prstGeom prst="rect">
                      <a:avLst/>
                    </a:prstGeom>
                  </pic:spPr>
                </pic:pic>
              </a:graphicData>
            </a:graphic>
          </wp:inline>
        </w:drawing>
      </w:r>
    </w:p>
    <w:p w14:paraId="5C5D2780" w14:textId="77777777" w:rsidR="001B55B2" w:rsidRPr="005453E1" w:rsidRDefault="001B55B2">
      <w:pPr>
        <w:rPr>
          <w:lang w:val="en-GB"/>
        </w:rPr>
      </w:pPr>
    </w:p>
    <w:p w14:paraId="537260FC" w14:textId="7C6E708E" w:rsidR="0030219C" w:rsidRPr="0030219C" w:rsidRDefault="0030219C" w:rsidP="0030219C">
      <w:pPr>
        <w:rPr>
          <w:b/>
          <w:bCs/>
          <w:lang w:val="en-GB"/>
        </w:rPr>
      </w:pPr>
      <w:r w:rsidRPr="0030219C">
        <w:rPr>
          <w:b/>
          <w:bCs/>
          <w:lang w:val="en-GB"/>
        </w:rPr>
        <w:t>EAP Three-Tier Behaviour Support System</w:t>
      </w:r>
    </w:p>
    <w:p w14:paraId="65FF8E3E" w14:textId="77777777" w:rsidR="0030219C" w:rsidRPr="005951A9" w:rsidRDefault="0030219C" w:rsidP="0030219C">
      <w:pPr>
        <w:rPr>
          <w:lang w:val="en-GB"/>
        </w:rPr>
      </w:pPr>
      <w:r w:rsidRPr="005951A9">
        <w:rPr>
          <w:lang w:val="en-GB"/>
        </w:rPr>
        <w:t>Our three-tiered system provides clear, consistent guidance for responding to behavioural incidents while maintaining a therapeutic, restorative ethos.</w:t>
      </w:r>
    </w:p>
    <w:p w14:paraId="1800D38B" w14:textId="77777777" w:rsidR="0030219C" w:rsidRPr="0030219C" w:rsidRDefault="0030219C" w:rsidP="0030219C">
      <w:pPr>
        <w:rPr>
          <w:b/>
          <w:bCs/>
          <w:lang w:val="en-GB"/>
        </w:rPr>
      </w:pPr>
      <w:r w:rsidRPr="0030219C">
        <w:rPr>
          <w:b/>
          <w:bCs/>
          <w:lang w:val="en-GB"/>
        </w:rPr>
        <w:t>Overview</w:t>
      </w:r>
    </w:p>
    <w:tbl>
      <w:tblPr>
        <w:tblStyle w:val="TableGrid"/>
        <w:tblW w:w="0" w:type="auto"/>
        <w:tblLook w:val="04A0" w:firstRow="1" w:lastRow="0" w:firstColumn="1" w:lastColumn="0" w:noHBand="0" w:noVBand="1"/>
      </w:tblPr>
      <w:tblGrid>
        <w:gridCol w:w="723"/>
        <w:gridCol w:w="4360"/>
        <w:gridCol w:w="4267"/>
      </w:tblGrid>
      <w:tr w:rsidR="0030219C" w:rsidRPr="0030219C" w14:paraId="69256B7A" w14:textId="77777777" w:rsidTr="0030219C">
        <w:tc>
          <w:tcPr>
            <w:tcW w:w="0" w:type="auto"/>
            <w:hideMark/>
          </w:tcPr>
          <w:p w14:paraId="72C02800" w14:textId="77777777" w:rsidR="0030219C" w:rsidRPr="0030219C" w:rsidRDefault="0030219C" w:rsidP="0030219C">
            <w:pPr>
              <w:spacing w:after="160" w:line="278" w:lineRule="auto"/>
              <w:rPr>
                <w:b/>
                <w:bCs/>
                <w:lang w:val="en-GB"/>
              </w:rPr>
            </w:pPr>
            <w:r w:rsidRPr="0030219C">
              <w:rPr>
                <w:b/>
                <w:bCs/>
                <w:lang w:val="en-GB"/>
              </w:rPr>
              <w:t>Tier</w:t>
            </w:r>
          </w:p>
        </w:tc>
        <w:tc>
          <w:tcPr>
            <w:tcW w:w="0" w:type="auto"/>
            <w:hideMark/>
          </w:tcPr>
          <w:p w14:paraId="50CB8428" w14:textId="77777777" w:rsidR="0030219C" w:rsidRPr="0030219C" w:rsidRDefault="0030219C" w:rsidP="0030219C">
            <w:pPr>
              <w:spacing w:after="160" w:line="278" w:lineRule="auto"/>
              <w:rPr>
                <w:b/>
                <w:bCs/>
                <w:lang w:val="en-GB"/>
              </w:rPr>
            </w:pPr>
            <w:r w:rsidRPr="0030219C">
              <w:rPr>
                <w:b/>
                <w:bCs/>
                <w:lang w:val="en-GB"/>
              </w:rPr>
              <w:t>Description</w:t>
            </w:r>
          </w:p>
        </w:tc>
        <w:tc>
          <w:tcPr>
            <w:tcW w:w="0" w:type="auto"/>
            <w:hideMark/>
          </w:tcPr>
          <w:p w14:paraId="2A99CB9F" w14:textId="77777777" w:rsidR="0030219C" w:rsidRPr="0030219C" w:rsidRDefault="0030219C" w:rsidP="0030219C">
            <w:pPr>
              <w:spacing w:after="160" w:line="278" w:lineRule="auto"/>
              <w:rPr>
                <w:b/>
                <w:bCs/>
                <w:lang w:val="en-GB"/>
              </w:rPr>
            </w:pPr>
            <w:r w:rsidRPr="0030219C">
              <w:rPr>
                <w:b/>
                <w:bCs/>
                <w:lang w:val="en-GB"/>
              </w:rPr>
              <w:t>Response Level</w:t>
            </w:r>
          </w:p>
        </w:tc>
      </w:tr>
      <w:tr w:rsidR="0030219C" w:rsidRPr="0030219C" w14:paraId="73674FE3" w14:textId="77777777" w:rsidTr="0030219C">
        <w:tc>
          <w:tcPr>
            <w:tcW w:w="0" w:type="auto"/>
            <w:hideMark/>
          </w:tcPr>
          <w:p w14:paraId="5B99038E" w14:textId="77777777" w:rsidR="0030219C" w:rsidRPr="0030219C" w:rsidRDefault="0030219C" w:rsidP="0030219C">
            <w:pPr>
              <w:spacing w:after="160" w:line="278" w:lineRule="auto"/>
              <w:rPr>
                <w:lang w:val="en-GB"/>
              </w:rPr>
            </w:pPr>
            <w:r w:rsidRPr="0030219C">
              <w:rPr>
                <w:b/>
                <w:bCs/>
                <w:lang w:val="en-GB"/>
              </w:rPr>
              <w:t>Tier 1</w:t>
            </w:r>
          </w:p>
        </w:tc>
        <w:tc>
          <w:tcPr>
            <w:tcW w:w="0" w:type="auto"/>
            <w:hideMark/>
          </w:tcPr>
          <w:p w14:paraId="182A4F6E" w14:textId="77777777" w:rsidR="0030219C" w:rsidRPr="0030219C" w:rsidRDefault="0030219C" w:rsidP="0030219C">
            <w:pPr>
              <w:spacing w:after="160" w:line="278" w:lineRule="auto"/>
              <w:rPr>
                <w:lang w:val="en-GB"/>
              </w:rPr>
            </w:pPr>
            <w:r w:rsidRPr="0030219C">
              <w:rPr>
                <w:lang w:val="en-GB"/>
              </w:rPr>
              <w:t>Minor detrimental behaviours</w:t>
            </w:r>
          </w:p>
        </w:tc>
        <w:tc>
          <w:tcPr>
            <w:tcW w:w="0" w:type="auto"/>
            <w:hideMark/>
          </w:tcPr>
          <w:p w14:paraId="2A35F791" w14:textId="77777777" w:rsidR="0030219C" w:rsidRPr="0030219C" w:rsidRDefault="0030219C" w:rsidP="0030219C">
            <w:pPr>
              <w:spacing w:after="160" w:line="278" w:lineRule="auto"/>
              <w:rPr>
                <w:lang w:val="en-GB"/>
              </w:rPr>
            </w:pPr>
            <w:r w:rsidRPr="0030219C">
              <w:rPr>
                <w:lang w:val="en-GB"/>
              </w:rPr>
              <w:t>Classroom-based intervention</w:t>
            </w:r>
          </w:p>
        </w:tc>
      </w:tr>
      <w:tr w:rsidR="0030219C" w:rsidRPr="0030219C" w14:paraId="0A94F434" w14:textId="77777777" w:rsidTr="0030219C">
        <w:tc>
          <w:tcPr>
            <w:tcW w:w="0" w:type="auto"/>
            <w:hideMark/>
          </w:tcPr>
          <w:p w14:paraId="5D70ABFA" w14:textId="77777777" w:rsidR="0030219C" w:rsidRPr="0030219C" w:rsidRDefault="0030219C" w:rsidP="0030219C">
            <w:pPr>
              <w:spacing w:after="160" w:line="278" w:lineRule="auto"/>
              <w:rPr>
                <w:lang w:val="en-GB"/>
              </w:rPr>
            </w:pPr>
            <w:r w:rsidRPr="0030219C">
              <w:rPr>
                <w:b/>
                <w:bCs/>
                <w:lang w:val="en-GB"/>
              </w:rPr>
              <w:t>Tier 2</w:t>
            </w:r>
          </w:p>
        </w:tc>
        <w:tc>
          <w:tcPr>
            <w:tcW w:w="0" w:type="auto"/>
            <w:hideMark/>
          </w:tcPr>
          <w:p w14:paraId="4682810B" w14:textId="77777777" w:rsidR="0030219C" w:rsidRPr="0030219C" w:rsidRDefault="0030219C" w:rsidP="0030219C">
            <w:pPr>
              <w:spacing w:after="160" w:line="278" w:lineRule="auto"/>
              <w:rPr>
                <w:lang w:val="en-GB"/>
              </w:rPr>
            </w:pPr>
            <w:r w:rsidRPr="0030219C">
              <w:rPr>
                <w:lang w:val="en-GB"/>
              </w:rPr>
              <w:t>Moderate detrimental behaviours</w:t>
            </w:r>
          </w:p>
        </w:tc>
        <w:tc>
          <w:tcPr>
            <w:tcW w:w="0" w:type="auto"/>
            <w:hideMark/>
          </w:tcPr>
          <w:p w14:paraId="179D5A11" w14:textId="77777777" w:rsidR="0030219C" w:rsidRPr="0030219C" w:rsidRDefault="0030219C" w:rsidP="0030219C">
            <w:pPr>
              <w:spacing w:after="160" w:line="278" w:lineRule="auto"/>
              <w:rPr>
                <w:lang w:val="en-GB"/>
              </w:rPr>
            </w:pPr>
            <w:r w:rsidRPr="0030219C">
              <w:rPr>
                <w:lang w:val="en-GB"/>
              </w:rPr>
              <w:t>Restorative intervention and Reset Room support</w:t>
            </w:r>
          </w:p>
        </w:tc>
      </w:tr>
      <w:tr w:rsidR="0030219C" w:rsidRPr="0030219C" w14:paraId="42E46395" w14:textId="77777777" w:rsidTr="0030219C">
        <w:tc>
          <w:tcPr>
            <w:tcW w:w="0" w:type="auto"/>
            <w:hideMark/>
          </w:tcPr>
          <w:p w14:paraId="0F6920F2" w14:textId="77777777" w:rsidR="0030219C" w:rsidRPr="0030219C" w:rsidRDefault="0030219C" w:rsidP="0030219C">
            <w:pPr>
              <w:spacing w:after="160" w:line="278" w:lineRule="auto"/>
              <w:rPr>
                <w:lang w:val="en-GB"/>
              </w:rPr>
            </w:pPr>
            <w:r w:rsidRPr="0030219C">
              <w:rPr>
                <w:b/>
                <w:bCs/>
                <w:lang w:val="en-GB"/>
              </w:rPr>
              <w:t>Tier 3</w:t>
            </w:r>
          </w:p>
        </w:tc>
        <w:tc>
          <w:tcPr>
            <w:tcW w:w="0" w:type="auto"/>
            <w:hideMark/>
          </w:tcPr>
          <w:p w14:paraId="4F21A447" w14:textId="77777777" w:rsidR="0030219C" w:rsidRPr="0030219C" w:rsidRDefault="0030219C" w:rsidP="0030219C">
            <w:pPr>
              <w:spacing w:after="160" w:line="278" w:lineRule="auto"/>
              <w:rPr>
                <w:lang w:val="en-GB"/>
              </w:rPr>
            </w:pPr>
            <w:r w:rsidRPr="0030219C">
              <w:rPr>
                <w:lang w:val="en-GB"/>
              </w:rPr>
              <w:t>Serious incidents / detrimental dangerous behaviours</w:t>
            </w:r>
          </w:p>
        </w:tc>
        <w:tc>
          <w:tcPr>
            <w:tcW w:w="0" w:type="auto"/>
            <w:hideMark/>
          </w:tcPr>
          <w:p w14:paraId="58A812C1" w14:textId="77777777" w:rsidR="0030219C" w:rsidRPr="0030219C" w:rsidRDefault="0030219C" w:rsidP="0030219C">
            <w:pPr>
              <w:spacing w:after="160" w:line="278" w:lineRule="auto"/>
              <w:rPr>
                <w:lang w:val="en-GB"/>
              </w:rPr>
            </w:pPr>
            <w:r w:rsidRPr="0030219C">
              <w:rPr>
                <w:lang w:val="en-GB"/>
              </w:rPr>
              <w:t>Senior leadership involvement and formal response</w:t>
            </w:r>
          </w:p>
        </w:tc>
      </w:tr>
    </w:tbl>
    <w:p w14:paraId="2D1A3B80" w14:textId="77777777" w:rsidR="005951A9" w:rsidRDefault="005951A9" w:rsidP="0030219C">
      <w:pPr>
        <w:rPr>
          <w:lang w:val="en-GB"/>
        </w:rPr>
      </w:pPr>
    </w:p>
    <w:p w14:paraId="4ECD336E" w14:textId="1206E209" w:rsidR="0030219C" w:rsidRPr="0030219C" w:rsidRDefault="0030219C" w:rsidP="0030219C">
      <w:pPr>
        <w:rPr>
          <w:lang w:val="en-GB"/>
        </w:rPr>
      </w:pPr>
      <w:r w:rsidRPr="0030219C">
        <w:rPr>
          <w:lang w:val="en-GB"/>
        </w:rPr>
        <w:t>This framework ensures that staff respond proportionately and consistently, always prioritising safety, dignity, and opportunities for repair.</w:t>
      </w:r>
    </w:p>
    <w:p w14:paraId="394F807E" w14:textId="77777777" w:rsidR="0030219C" w:rsidRPr="0030219C" w:rsidRDefault="0030219C" w:rsidP="0030219C">
      <w:pPr>
        <w:rPr>
          <w:b/>
          <w:bCs/>
          <w:color w:val="31849B" w:themeColor="accent5" w:themeShade="BF"/>
          <w:lang w:val="en-GB"/>
        </w:rPr>
      </w:pPr>
      <w:r w:rsidRPr="0030219C">
        <w:rPr>
          <w:b/>
          <w:bCs/>
          <w:color w:val="31849B" w:themeColor="accent5" w:themeShade="BF"/>
          <w:lang w:val="en-GB"/>
        </w:rPr>
        <w:t>Tier 1: Minor Detrimental Behaviours</w:t>
      </w:r>
    </w:p>
    <w:p w14:paraId="3A012B94" w14:textId="77777777" w:rsidR="0030219C" w:rsidRPr="0030219C" w:rsidRDefault="0030219C" w:rsidP="0030219C">
      <w:pPr>
        <w:rPr>
          <w:lang w:val="en-GB"/>
        </w:rPr>
      </w:pPr>
      <w:r w:rsidRPr="0030219C">
        <w:rPr>
          <w:lang w:val="en-GB"/>
        </w:rPr>
        <w:t>These are low-level behaviours that can typically be managed by the classroom teacher.</w:t>
      </w:r>
      <w:r w:rsidRPr="0030219C">
        <w:rPr>
          <w:lang w:val="en-GB"/>
        </w:rPr>
        <w:br/>
        <w:t>The goal is to minimise disruption, redirect learning, and support self-regulation.</w:t>
      </w:r>
    </w:p>
    <w:p w14:paraId="2A5690C5" w14:textId="71AEDA02" w:rsidR="0030219C" w:rsidRPr="0030219C" w:rsidRDefault="00B5591E" w:rsidP="0030219C">
      <w:pPr>
        <w:rPr>
          <w:lang w:val="en-GB"/>
        </w:rPr>
      </w:pPr>
      <w:r>
        <w:rPr>
          <w:b/>
          <w:bCs/>
          <w:lang w:val="en-GB"/>
        </w:rPr>
        <w:t>Intervention f</w:t>
      </w:r>
      <w:r w:rsidRPr="0030219C">
        <w:rPr>
          <w:b/>
          <w:bCs/>
          <w:lang w:val="en-GB"/>
        </w:rPr>
        <w:t>ocus</w:t>
      </w:r>
      <w:r w:rsidR="0030219C" w:rsidRPr="0030219C">
        <w:rPr>
          <w:b/>
          <w:bCs/>
          <w:lang w:val="en-GB"/>
        </w:rPr>
        <w:t>:</w:t>
      </w:r>
      <w:r>
        <w:rPr>
          <w:b/>
          <w:bCs/>
          <w:lang w:val="en-GB"/>
        </w:rPr>
        <w:t xml:space="preserve"> </w:t>
      </w:r>
      <w:r w:rsidR="0030219C" w:rsidRPr="0030219C">
        <w:rPr>
          <w:lang w:val="en-GB"/>
        </w:rPr>
        <w:t>Timely, low-level intervention prevents escalation and models emotional regulation.</w:t>
      </w:r>
    </w:p>
    <w:p w14:paraId="54E893BE" w14:textId="77777777" w:rsidR="0030219C" w:rsidRPr="0030219C" w:rsidRDefault="0030219C" w:rsidP="0030219C">
      <w:pPr>
        <w:rPr>
          <w:b/>
          <w:bCs/>
          <w:color w:val="31849B" w:themeColor="accent5" w:themeShade="BF"/>
          <w:lang w:val="en-GB"/>
        </w:rPr>
      </w:pPr>
      <w:r w:rsidRPr="0030219C">
        <w:rPr>
          <w:b/>
          <w:bCs/>
          <w:color w:val="31849B" w:themeColor="accent5" w:themeShade="BF"/>
          <w:lang w:val="en-GB"/>
        </w:rPr>
        <w:t>Tier 2: Moderate Detrimental Behaviours</w:t>
      </w:r>
    </w:p>
    <w:p w14:paraId="7978CFF7" w14:textId="77777777" w:rsidR="0030219C" w:rsidRPr="0030219C" w:rsidRDefault="0030219C" w:rsidP="0030219C">
      <w:pPr>
        <w:rPr>
          <w:lang w:val="en-GB"/>
        </w:rPr>
      </w:pPr>
      <w:r w:rsidRPr="0030219C">
        <w:rPr>
          <w:lang w:val="en-GB"/>
        </w:rPr>
        <w:t>These behaviours require immediate, supportive intervention. The emphasis remains on understanding the underlying cause, maintaining safety, and repairing relationships.</w:t>
      </w:r>
    </w:p>
    <w:p w14:paraId="2ACF1ECF" w14:textId="77777777" w:rsidR="0030219C" w:rsidRPr="0030219C" w:rsidRDefault="0030219C" w:rsidP="0030219C">
      <w:pPr>
        <w:rPr>
          <w:lang w:val="en-GB"/>
        </w:rPr>
      </w:pPr>
      <w:r w:rsidRPr="0030219C">
        <w:rPr>
          <w:b/>
          <w:bCs/>
          <w:sz w:val="22"/>
          <w:szCs w:val="22"/>
          <w:lang w:val="en-GB"/>
        </w:rPr>
        <w:t>Examples include</w:t>
      </w:r>
      <w:r w:rsidRPr="0030219C">
        <w:rPr>
          <w:b/>
          <w:bCs/>
          <w:sz w:val="20"/>
          <w:szCs w:val="20"/>
          <w:lang w:val="en-GB"/>
        </w:rPr>
        <w:t>:</w:t>
      </w:r>
    </w:p>
    <w:p w14:paraId="66DDAA36" w14:textId="77777777" w:rsidR="0030219C" w:rsidRPr="00E3669B" w:rsidRDefault="0030219C" w:rsidP="00D65F5D">
      <w:pPr>
        <w:pStyle w:val="ListParagraph"/>
        <w:numPr>
          <w:ilvl w:val="0"/>
          <w:numId w:val="27"/>
        </w:numPr>
        <w:rPr>
          <w:sz w:val="22"/>
          <w:szCs w:val="22"/>
          <w:lang w:val="en-GB"/>
        </w:rPr>
      </w:pPr>
      <w:r w:rsidRPr="00E3669B">
        <w:rPr>
          <w:sz w:val="22"/>
          <w:szCs w:val="22"/>
          <w:lang w:val="en-GB"/>
        </w:rPr>
        <w:t>Persistent disruption despite reminders.</w:t>
      </w:r>
    </w:p>
    <w:p w14:paraId="60D7D09A" w14:textId="77777777" w:rsidR="0030219C" w:rsidRPr="00E3669B" w:rsidRDefault="0030219C" w:rsidP="00D65F5D">
      <w:pPr>
        <w:pStyle w:val="ListParagraph"/>
        <w:numPr>
          <w:ilvl w:val="0"/>
          <w:numId w:val="27"/>
        </w:numPr>
        <w:rPr>
          <w:sz w:val="22"/>
          <w:szCs w:val="22"/>
          <w:lang w:val="en-GB"/>
        </w:rPr>
      </w:pPr>
      <w:r w:rsidRPr="00E3669B">
        <w:rPr>
          <w:sz w:val="22"/>
          <w:szCs w:val="22"/>
          <w:lang w:val="en-GB"/>
        </w:rPr>
        <w:t>Offensive or inappropriate language.</w:t>
      </w:r>
    </w:p>
    <w:p w14:paraId="526A8EDE" w14:textId="77777777" w:rsidR="0030219C" w:rsidRPr="00E3669B" w:rsidRDefault="0030219C" w:rsidP="00D65F5D">
      <w:pPr>
        <w:pStyle w:val="ListParagraph"/>
        <w:numPr>
          <w:ilvl w:val="0"/>
          <w:numId w:val="27"/>
        </w:numPr>
        <w:rPr>
          <w:sz w:val="22"/>
          <w:szCs w:val="22"/>
          <w:lang w:val="en-GB"/>
        </w:rPr>
      </w:pPr>
      <w:r w:rsidRPr="00E3669B">
        <w:rPr>
          <w:sz w:val="22"/>
          <w:szCs w:val="22"/>
          <w:lang w:val="en-GB"/>
        </w:rPr>
        <w:t>Damaging property.</w:t>
      </w:r>
    </w:p>
    <w:p w14:paraId="5CF7BC34" w14:textId="77777777" w:rsidR="0030219C" w:rsidRPr="00E3669B" w:rsidRDefault="0030219C" w:rsidP="00D65F5D">
      <w:pPr>
        <w:pStyle w:val="ListParagraph"/>
        <w:numPr>
          <w:ilvl w:val="0"/>
          <w:numId w:val="27"/>
        </w:numPr>
        <w:rPr>
          <w:sz w:val="22"/>
          <w:szCs w:val="22"/>
          <w:lang w:val="en-GB"/>
        </w:rPr>
      </w:pPr>
      <w:r w:rsidRPr="00E3669B">
        <w:rPr>
          <w:sz w:val="22"/>
          <w:szCs w:val="22"/>
          <w:lang w:val="en-GB"/>
        </w:rPr>
        <w:t>Repeated refusal to follow reasonable instructions.</w:t>
      </w:r>
    </w:p>
    <w:p w14:paraId="26FC03C3" w14:textId="77777777" w:rsidR="0030219C" w:rsidRPr="00E3669B" w:rsidRDefault="0030219C" w:rsidP="00D65F5D">
      <w:pPr>
        <w:pStyle w:val="ListParagraph"/>
        <w:numPr>
          <w:ilvl w:val="0"/>
          <w:numId w:val="27"/>
        </w:numPr>
        <w:rPr>
          <w:sz w:val="22"/>
          <w:szCs w:val="22"/>
          <w:lang w:val="en-GB"/>
        </w:rPr>
      </w:pPr>
      <w:r w:rsidRPr="00E3669B">
        <w:rPr>
          <w:sz w:val="22"/>
          <w:szCs w:val="22"/>
          <w:lang w:val="en-GB"/>
        </w:rPr>
        <w:lastRenderedPageBreak/>
        <w:t>Inappropriate physical contact or play fighting.</w:t>
      </w:r>
    </w:p>
    <w:p w14:paraId="0284C6F6" w14:textId="77777777" w:rsidR="00E3669B" w:rsidRDefault="00E3669B" w:rsidP="0030219C">
      <w:pPr>
        <w:rPr>
          <w:b/>
          <w:bCs/>
          <w:lang w:val="en-GB"/>
        </w:rPr>
      </w:pPr>
    </w:p>
    <w:p w14:paraId="61C321BD" w14:textId="493B49A3" w:rsidR="0030219C" w:rsidRPr="0030219C" w:rsidRDefault="00AD1B52" w:rsidP="0030219C">
      <w:pPr>
        <w:rPr>
          <w:lang w:val="en-GB"/>
        </w:rPr>
      </w:pPr>
      <w:r>
        <w:rPr>
          <w:b/>
          <w:bCs/>
          <w:lang w:val="en-GB"/>
        </w:rPr>
        <w:t>Intervention f</w:t>
      </w:r>
      <w:r w:rsidR="0030219C" w:rsidRPr="0030219C">
        <w:rPr>
          <w:b/>
          <w:bCs/>
          <w:lang w:val="en-GB"/>
        </w:rPr>
        <w:t>ocus:</w:t>
      </w:r>
      <w:r w:rsidR="0030219C" w:rsidRPr="0030219C">
        <w:rPr>
          <w:lang w:val="en-GB"/>
        </w:rPr>
        <w:t xml:space="preserve"> Restoring relationships, reinforcing safety, and promoting reflection.</w:t>
      </w:r>
    </w:p>
    <w:p w14:paraId="07C9F2AF" w14:textId="58CC031E" w:rsidR="0030219C" w:rsidRPr="0030219C" w:rsidRDefault="0030219C" w:rsidP="0030219C">
      <w:pPr>
        <w:rPr>
          <w:b/>
          <w:bCs/>
          <w:color w:val="31849B" w:themeColor="accent5" w:themeShade="BF"/>
          <w:lang w:val="en-GB"/>
        </w:rPr>
      </w:pPr>
      <w:r w:rsidRPr="0030219C">
        <w:rPr>
          <w:b/>
          <w:bCs/>
          <w:color w:val="31849B" w:themeColor="accent5" w:themeShade="BF"/>
          <w:lang w:val="en-GB"/>
        </w:rPr>
        <w:t>Tier 3: Serious Incidents – Detrimental Dangerous Behaviour</w:t>
      </w:r>
    </w:p>
    <w:p w14:paraId="696FC8BD" w14:textId="29FAD3D1" w:rsidR="0030219C" w:rsidRPr="0030219C" w:rsidRDefault="0030219C" w:rsidP="0030219C">
      <w:pPr>
        <w:rPr>
          <w:lang w:val="en-GB"/>
        </w:rPr>
      </w:pPr>
      <w:r w:rsidRPr="0030219C">
        <w:rPr>
          <w:lang w:val="en-GB"/>
        </w:rPr>
        <w:t>These are serious breaches of EAP’s code of conduct that pose a risk to the safety or wellbeing of others.</w:t>
      </w:r>
      <w:r w:rsidR="005365F0" w:rsidRPr="005453E1">
        <w:rPr>
          <w:lang w:val="en-GB"/>
        </w:rPr>
        <w:t xml:space="preserve"> </w:t>
      </w:r>
      <w:r w:rsidRPr="0030219C">
        <w:rPr>
          <w:lang w:val="en-GB"/>
        </w:rPr>
        <w:t>They require immediate senior leadership intervention and may result in formal consequences, in line with statutory guidance.</w:t>
      </w:r>
    </w:p>
    <w:p w14:paraId="0074D81A" w14:textId="77777777" w:rsidR="0030219C" w:rsidRPr="0030219C" w:rsidRDefault="0030219C" w:rsidP="0030219C">
      <w:pPr>
        <w:rPr>
          <w:sz w:val="20"/>
          <w:szCs w:val="20"/>
          <w:lang w:val="en-GB"/>
        </w:rPr>
      </w:pPr>
      <w:r w:rsidRPr="0030219C">
        <w:rPr>
          <w:b/>
          <w:bCs/>
          <w:sz w:val="20"/>
          <w:szCs w:val="20"/>
          <w:lang w:val="en-GB"/>
        </w:rPr>
        <w:t>Examples include:</w:t>
      </w:r>
    </w:p>
    <w:p w14:paraId="1D92FDF7" w14:textId="77777777" w:rsidR="0030219C" w:rsidRPr="005453E1" w:rsidRDefault="0030219C" w:rsidP="005365F0">
      <w:pPr>
        <w:pStyle w:val="ListParagraph"/>
        <w:numPr>
          <w:ilvl w:val="0"/>
          <w:numId w:val="18"/>
        </w:numPr>
        <w:rPr>
          <w:lang w:val="en-GB"/>
        </w:rPr>
      </w:pPr>
      <w:r w:rsidRPr="005453E1">
        <w:rPr>
          <w:lang w:val="en-GB"/>
        </w:rPr>
        <w:t>Physical violence or aggression.</w:t>
      </w:r>
    </w:p>
    <w:p w14:paraId="2B25C021" w14:textId="77777777" w:rsidR="0030219C" w:rsidRPr="005453E1" w:rsidRDefault="0030219C" w:rsidP="005365F0">
      <w:pPr>
        <w:pStyle w:val="ListParagraph"/>
        <w:numPr>
          <w:ilvl w:val="0"/>
          <w:numId w:val="18"/>
        </w:numPr>
        <w:rPr>
          <w:lang w:val="en-GB"/>
        </w:rPr>
      </w:pPr>
      <w:r w:rsidRPr="005453E1">
        <w:rPr>
          <w:lang w:val="en-GB"/>
        </w:rPr>
        <w:t>Threats or serious verbal abuse towards staff or peers.</w:t>
      </w:r>
    </w:p>
    <w:p w14:paraId="62487755" w14:textId="77777777" w:rsidR="0030219C" w:rsidRPr="005453E1" w:rsidRDefault="0030219C" w:rsidP="005365F0">
      <w:pPr>
        <w:pStyle w:val="ListParagraph"/>
        <w:numPr>
          <w:ilvl w:val="0"/>
          <w:numId w:val="18"/>
        </w:numPr>
        <w:rPr>
          <w:lang w:val="en-GB"/>
        </w:rPr>
      </w:pPr>
      <w:r w:rsidRPr="005453E1">
        <w:rPr>
          <w:lang w:val="en-GB"/>
        </w:rPr>
        <w:t>Racist, sexist, or homophobic language.</w:t>
      </w:r>
    </w:p>
    <w:p w14:paraId="1116E910" w14:textId="77777777" w:rsidR="0030219C" w:rsidRPr="005453E1" w:rsidRDefault="0030219C" w:rsidP="005365F0">
      <w:pPr>
        <w:pStyle w:val="ListParagraph"/>
        <w:numPr>
          <w:ilvl w:val="0"/>
          <w:numId w:val="18"/>
        </w:numPr>
        <w:rPr>
          <w:lang w:val="en-GB"/>
        </w:rPr>
      </w:pPr>
      <w:r w:rsidRPr="005453E1">
        <w:rPr>
          <w:lang w:val="en-GB"/>
        </w:rPr>
        <w:t>Possession of drugs, alcohol, or weapons.</w:t>
      </w:r>
    </w:p>
    <w:p w14:paraId="36F7B945" w14:textId="77777777" w:rsidR="0030219C" w:rsidRPr="005453E1" w:rsidRDefault="0030219C" w:rsidP="005365F0">
      <w:pPr>
        <w:pStyle w:val="ListParagraph"/>
        <w:numPr>
          <w:ilvl w:val="0"/>
          <w:numId w:val="18"/>
        </w:numPr>
        <w:rPr>
          <w:lang w:val="en-GB"/>
        </w:rPr>
      </w:pPr>
      <w:r w:rsidRPr="005453E1">
        <w:rPr>
          <w:lang w:val="en-GB"/>
        </w:rPr>
        <w:t>Deliberate damage or theft.</w:t>
      </w:r>
    </w:p>
    <w:p w14:paraId="588B5738" w14:textId="77777777" w:rsidR="0030219C" w:rsidRPr="005453E1" w:rsidRDefault="0030219C" w:rsidP="005365F0">
      <w:pPr>
        <w:pStyle w:val="ListParagraph"/>
        <w:numPr>
          <w:ilvl w:val="0"/>
          <w:numId w:val="18"/>
        </w:numPr>
        <w:rPr>
          <w:lang w:val="en-GB"/>
        </w:rPr>
      </w:pPr>
      <w:r w:rsidRPr="005453E1">
        <w:rPr>
          <w:lang w:val="en-GB"/>
        </w:rPr>
        <w:t>Refusal to surrender mobile phone.</w:t>
      </w:r>
    </w:p>
    <w:p w14:paraId="749DE04C" w14:textId="77777777" w:rsidR="0030219C" w:rsidRPr="005453E1" w:rsidRDefault="0030219C" w:rsidP="005365F0">
      <w:pPr>
        <w:pStyle w:val="ListParagraph"/>
        <w:numPr>
          <w:ilvl w:val="0"/>
          <w:numId w:val="18"/>
        </w:numPr>
        <w:rPr>
          <w:lang w:val="en-GB"/>
        </w:rPr>
      </w:pPr>
      <w:r w:rsidRPr="005453E1">
        <w:rPr>
          <w:lang w:val="en-GB"/>
        </w:rPr>
        <w:t>False activation of alarms.</w:t>
      </w:r>
    </w:p>
    <w:p w14:paraId="629FEDDC" w14:textId="77777777" w:rsidR="0030219C" w:rsidRPr="0030219C" w:rsidRDefault="0030219C" w:rsidP="0030219C">
      <w:pPr>
        <w:rPr>
          <w:sz w:val="20"/>
          <w:szCs w:val="20"/>
          <w:lang w:val="en-GB"/>
        </w:rPr>
      </w:pPr>
      <w:r w:rsidRPr="0030219C">
        <w:rPr>
          <w:b/>
          <w:bCs/>
          <w:sz w:val="20"/>
          <w:szCs w:val="20"/>
          <w:lang w:val="en-GB"/>
        </w:rPr>
        <w:t>Possible Outcomes:</w:t>
      </w:r>
    </w:p>
    <w:p w14:paraId="2C7509EF" w14:textId="77777777" w:rsidR="0030219C" w:rsidRPr="003D0A8A" w:rsidRDefault="0030219C" w:rsidP="003D0A8A">
      <w:pPr>
        <w:pStyle w:val="ListParagraph"/>
        <w:numPr>
          <w:ilvl w:val="0"/>
          <w:numId w:val="29"/>
        </w:numPr>
        <w:rPr>
          <w:lang w:val="en-GB"/>
        </w:rPr>
      </w:pPr>
      <w:r w:rsidRPr="003D0A8A">
        <w:rPr>
          <w:lang w:val="en-GB"/>
        </w:rPr>
        <w:t>Restorative justice or community service.</w:t>
      </w:r>
    </w:p>
    <w:p w14:paraId="2CB19DEF" w14:textId="2EEC6E7E" w:rsidR="005365F0" w:rsidRDefault="0030219C" w:rsidP="003D0A8A">
      <w:pPr>
        <w:pStyle w:val="ListParagraph"/>
        <w:numPr>
          <w:ilvl w:val="0"/>
          <w:numId w:val="29"/>
        </w:numPr>
        <w:rPr>
          <w:lang w:val="en-GB"/>
        </w:rPr>
      </w:pPr>
      <w:r w:rsidRPr="003D0A8A">
        <w:rPr>
          <w:lang w:val="en-GB"/>
        </w:rPr>
        <w:t>Internal “Reset Day” or change of provision</w:t>
      </w:r>
    </w:p>
    <w:p w14:paraId="609357E8" w14:textId="3D1B2E30" w:rsidR="003D0A8A" w:rsidRPr="003D0A8A" w:rsidRDefault="003D0A8A" w:rsidP="003D0A8A">
      <w:pPr>
        <w:pStyle w:val="ListParagraph"/>
        <w:numPr>
          <w:ilvl w:val="0"/>
          <w:numId w:val="29"/>
        </w:numPr>
        <w:rPr>
          <w:lang w:val="en-GB"/>
        </w:rPr>
      </w:pPr>
      <w:r>
        <w:rPr>
          <w:lang w:val="en-GB"/>
        </w:rPr>
        <w:t xml:space="preserve">Suspension </w:t>
      </w:r>
    </w:p>
    <w:p w14:paraId="681FEDE0" w14:textId="52AC28A9" w:rsidR="00620722" w:rsidRPr="00620722" w:rsidRDefault="00620722" w:rsidP="00620722">
      <w:pPr>
        <w:rPr>
          <w:b/>
          <w:bCs/>
          <w:lang w:val="en-GB"/>
        </w:rPr>
      </w:pPr>
      <w:r w:rsidRPr="00620722">
        <w:rPr>
          <w:b/>
          <w:bCs/>
          <w:lang w:val="en-GB"/>
        </w:rPr>
        <w:t>Restorative Approach</w:t>
      </w:r>
    </w:p>
    <w:p w14:paraId="2BF58890" w14:textId="77777777" w:rsidR="00620722" w:rsidRPr="00620722" w:rsidRDefault="00620722" w:rsidP="00620722">
      <w:pPr>
        <w:rPr>
          <w:lang w:val="en-GB"/>
        </w:rPr>
      </w:pPr>
      <w:r w:rsidRPr="00620722">
        <w:rPr>
          <w:lang w:val="en-GB"/>
        </w:rPr>
        <w:t>When behaviour causes harm, we support students to:</w:t>
      </w:r>
    </w:p>
    <w:p w14:paraId="0584BC28" w14:textId="77777777" w:rsidR="00620722" w:rsidRPr="005453E1" w:rsidRDefault="00620722" w:rsidP="00620722">
      <w:pPr>
        <w:pStyle w:val="ListParagraph"/>
        <w:numPr>
          <w:ilvl w:val="0"/>
          <w:numId w:val="8"/>
        </w:numPr>
        <w:rPr>
          <w:lang w:val="en-GB"/>
        </w:rPr>
      </w:pPr>
      <w:r w:rsidRPr="005453E1">
        <w:rPr>
          <w:lang w:val="en-GB"/>
        </w:rPr>
        <w:t>Reflect on what happened.</w:t>
      </w:r>
    </w:p>
    <w:p w14:paraId="5032F4B7" w14:textId="77777777" w:rsidR="00620722" w:rsidRPr="005453E1" w:rsidRDefault="00620722" w:rsidP="00620722">
      <w:pPr>
        <w:pStyle w:val="ListParagraph"/>
        <w:numPr>
          <w:ilvl w:val="0"/>
          <w:numId w:val="8"/>
        </w:numPr>
        <w:rPr>
          <w:lang w:val="en-GB"/>
        </w:rPr>
      </w:pPr>
      <w:r w:rsidRPr="005453E1">
        <w:rPr>
          <w:lang w:val="en-GB"/>
        </w:rPr>
        <w:t>Understand the impact of their actions.</w:t>
      </w:r>
    </w:p>
    <w:p w14:paraId="4DE2F46F" w14:textId="77777777" w:rsidR="00620722" w:rsidRPr="005453E1" w:rsidRDefault="00620722" w:rsidP="00620722">
      <w:pPr>
        <w:pStyle w:val="ListParagraph"/>
        <w:numPr>
          <w:ilvl w:val="0"/>
          <w:numId w:val="8"/>
        </w:numPr>
        <w:rPr>
          <w:lang w:val="en-GB"/>
        </w:rPr>
      </w:pPr>
      <w:r w:rsidRPr="005453E1">
        <w:rPr>
          <w:lang w:val="en-GB"/>
        </w:rPr>
        <w:t>Take responsibility and make amends.</w:t>
      </w:r>
    </w:p>
    <w:p w14:paraId="16C82C01" w14:textId="77777777" w:rsidR="00620722" w:rsidRPr="005453E1" w:rsidRDefault="00620722" w:rsidP="00620722">
      <w:pPr>
        <w:pStyle w:val="ListParagraph"/>
        <w:numPr>
          <w:ilvl w:val="0"/>
          <w:numId w:val="8"/>
        </w:numPr>
        <w:rPr>
          <w:lang w:val="en-GB"/>
        </w:rPr>
      </w:pPr>
      <w:r w:rsidRPr="005453E1">
        <w:rPr>
          <w:lang w:val="en-GB"/>
        </w:rPr>
        <w:t>Restore relationships and rebuild trust.</w:t>
      </w:r>
    </w:p>
    <w:p w14:paraId="059BFC59" w14:textId="67624049" w:rsidR="002438E5" w:rsidRDefault="002438E5">
      <w:pPr>
        <w:rPr>
          <w:lang w:val="en-GB"/>
        </w:rPr>
      </w:pPr>
      <w:r>
        <w:rPr>
          <w:lang w:val="en-GB"/>
        </w:rPr>
        <w:br w:type="page"/>
      </w:r>
    </w:p>
    <w:p w14:paraId="3F49202A" w14:textId="77777777" w:rsidR="00620722" w:rsidRDefault="00620722">
      <w:pPr>
        <w:rPr>
          <w:lang w:val="en-GB"/>
        </w:rPr>
      </w:pPr>
    </w:p>
    <w:p w14:paraId="5381F94A" w14:textId="53FD8D65" w:rsidR="002438E5" w:rsidRPr="002438E5" w:rsidRDefault="002438E5">
      <w:pPr>
        <w:rPr>
          <w:b/>
          <w:bCs/>
          <w:lang w:val="en-GB"/>
        </w:rPr>
      </w:pPr>
      <w:r w:rsidRPr="6FE78166">
        <w:rPr>
          <w:b/>
          <w:bCs/>
          <w:lang w:val="en-GB"/>
        </w:rPr>
        <w:t xml:space="preserve">Uniform </w:t>
      </w:r>
    </w:p>
    <w:p w14:paraId="2A90CA27" w14:textId="006FC56E" w:rsidR="1024075B" w:rsidRDefault="1024075B" w:rsidP="6FE78166">
      <w:pPr>
        <w:rPr>
          <w:sz w:val="16"/>
          <w:szCs w:val="16"/>
          <w:lang w:val="en-GB"/>
        </w:rPr>
      </w:pPr>
      <w:r w:rsidRPr="6FE78166">
        <w:rPr>
          <w:sz w:val="18"/>
          <w:szCs w:val="18"/>
          <w:lang w:val="en-GB"/>
        </w:rPr>
        <w:t>*</w:t>
      </w:r>
      <w:proofErr w:type="gramStart"/>
      <w:r w:rsidRPr="6FE78166">
        <w:rPr>
          <w:sz w:val="18"/>
          <w:szCs w:val="18"/>
          <w:lang w:val="en-GB"/>
        </w:rPr>
        <w:t>please</w:t>
      </w:r>
      <w:proofErr w:type="gramEnd"/>
      <w:r w:rsidRPr="6FE78166">
        <w:rPr>
          <w:sz w:val="18"/>
          <w:szCs w:val="18"/>
          <w:lang w:val="en-GB"/>
        </w:rPr>
        <w:t xml:space="preserve"> see uniform policy</w:t>
      </w:r>
    </w:p>
    <w:p w14:paraId="1C42B346" w14:textId="522277C5" w:rsidR="002438E5" w:rsidRDefault="000A1008">
      <w:pPr>
        <w:rPr>
          <w:lang w:val="en-GB"/>
        </w:rPr>
      </w:pPr>
      <w:r w:rsidRPr="6FE78166">
        <w:rPr>
          <w:lang w:val="en-GB"/>
        </w:rPr>
        <w:t>Students are expected to wear the following uniform:</w:t>
      </w:r>
    </w:p>
    <w:tbl>
      <w:tblPr>
        <w:tblStyle w:val="TableGrid"/>
        <w:tblW w:w="9360" w:type="dxa"/>
        <w:tblLayout w:type="fixed"/>
        <w:tblLook w:val="06A0" w:firstRow="1" w:lastRow="0" w:firstColumn="1" w:lastColumn="0" w:noHBand="1" w:noVBand="1"/>
      </w:tblPr>
      <w:tblGrid>
        <w:gridCol w:w="1785"/>
        <w:gridCol w:w="7575"/>
      </w:tblGrid>
      <w:tr w:rsidR="6FE78166" w14:paraId="3ED8F37E" w14:textId="77777777" w:rsidTr="0AC61CE6">
        <w:trPr>
          <w:trHeight w:val="300"/>
        </w:trPr>
        <w:tc>
          <w:tcPr>
            <w:tcW w:w="1785" w:type="dxa"/>
          </w:tcPr>
          <w:p w14:paraId="2F60CADE" w14:textId="27671017" w:rsidR="25C76428" w:rsidRDefault="6DF82B56" w:rsidP="0AC61CE6">
            <w:pPr>
              <w:rPr>
                <w:rFonts w:eastAsiaTheme="minorEastAsia"/>
                <w:color w:val="000000" w:themeColor="text1"/>
                <w:sz w:val="22"/>
                <w:szCs w:val="22"/>
                <w:lang w:val="en-GB"/>
              </w:rPr>
            </w:pPr>
            <w:r w:rsidRPr="0AC61CE6">
              <w:rPr>
                <w:rFonts w:eastAsiaTheme="minorEastAsia"/>
                <w:color w:val="000000" w:themeColor="text1"/>
                <w:sz w:val="22"/>
                <w:szCs w:val="22"/>
                <w:lang w:val="en-GB"/>
              </w:rPr>
              <w:t xml:space="preserve">Polo shirt </w:t>
            </w:r>
          </w:p>
        </w:tc>
        <w:tc>
          <w:tcPr>
            <w:tcW w:w="7575" w:type="dxa"/>
          </w:tcPr>
          <w:p w14:paraId="54C7894D" w14:textId="3DF95637" w:rsidR="6FE78166" w:rsidRDefault="6DF82B56" w:rsidP="0AC61CE6">
            <w:pPr>
              <w:rPr>
                <w:rFonts w:eastAsiaTheme="minorEastAsia"/>
                <w:sz w:val="22"/>
                <w:szCs w:val="22"/>
                <w:lang w:val="en-GB"/>
              </w:rPr>
            </w:pPr>
            <w:r w:rsidRPr="0AC61CE6">
              <w:rPr>
                <w:rFonts w:eastAsiaTheme="minorEastAsia"/>
                <w:sz w:val="22"/>
                <w:szCs w:val="22"/>
                <w:lang w:val="en-GB"/>
              </w:rPr>
              <w:t xml:space="preserve">white polo shirt – no patterns, logos, or branding  </w:t>
            </w:r>
          </w:p>
        </w:tc>
      </w:tr>
      <w:tr w:rsidR="6FE78166" w14:paraId="625BAF5E" w14:textId="77777777" w:rsidTr="0AC61CE6">
        <w:trPr>
          <w:trHeight w:val="300"/>
        </w:trPr>
        <w:tc>
          <w:tcPr>
            <w:tcW w:w="1785" w:type="dxa"/>
          </w:tcPr>
          <w:p w14:paraId="62CFE04B" w14:textId="09E9C196" w:rsidR="6FE78166" w:rsidRDefault="6DF82B56" w:rsidP="0AC61CE6">
            <w:pPr>
              <w:rPr>
                <w:rFonts w:eastAsiaTheme="minorEastAsia"/>
                <w:sz w:val="22"/>
                <w:szCs w:val="22"/>
                <w:lang w:val="en-GB"/>
              </w:rPr>
            </w:pPr>
            <w:r w:rsidRPr="0AC61CE6">
              <w:rPr>
                <w:rFonts w:eastAsiaTheme="minorEastAsia"/>
                <w:sz w:val="22"/>
                <w:szCs w:val="22"/>
                <w:lang w:val="en-GB"/>
              </w:rPr>
              <w:t xml:space="preserve">Sweatshirt </w:t>
            </w:r>
          </w:p>
        </w:tc>
        <w:tc>
          <w:tcPr>
            <w:tcW w:w="7575" w:type="dxa"/>
          </w:tcPr>
          <w:p w14:paraId="36B25D1A" w14:textId="634A16DF" w:rsidR="6FE78166" w:rsidRDefault="6DF82B56" w:rsidP="0AC61CE6">
            <w:pPr>
              <w:rPr>
                <w:rFonts w:eastAsiaTheme="minorEastAsia"/>
                <w:sz w:val="22"/>
                <w:szCs w:val="22"/>
                <w:lang w:val="en-GB"/>
              </w:rPr>
            </w:pPr>
            <w:r w:rsidRPr="0AC61CE6">
              <w:rPr>
                <w:rFonts w:eastAsiaTheme="minorEastAsia"/>
                <w:sz w:val="22"/>
                <w:szCs w:val="22"/>
                <w:lang w:val="en-GB"/>
              </w:rPr>
              <w:t>black round neck sweatshirt – no logos, branding, or patterns</w:t>
            </w:r>
          </w:p>
        </w:tc>
      </w:tr>
      <w:tr w:rsidR="6FE78166" w14:paraId="546AEB12" w14:textId="77777777" w:rsidTr="0AC61CE6">
        <w:trPr>
          <w:trHeight w:val="300"/>
        </w:trPr>
        <w:tc>
          <w:tcPr>
            <w:tcW w:w="1785" w:type="dxa"/>
          </w:tcPr>
          <w:p w14:paraId="36BED4C6" w14:textId="3186A11A" w:rsidR="6FE78166" w:rsidRDefault="6DF82B56" w:rsidP="0AC61CE6">
            <w:pPr>
              <w:rPr>
                <w:rFonts w:eastAsiaTheme="minorEastAsia"/>
                <w:sz w:val="22"/>
                <w:szCs w:val="22"/>
                <w:lang w:val="en-GB"/>
              </w:rPr>
            </w:pPr>
            <w:r w:rsidRPr="0AC61CE6">
              <w:rPr>
                <w:rFonts w:eastAsiaTheme="minorEastAsia"/>
                <w:sz w:val="22"/>
                <w:szCs w:val="22"/>
                <w:lang w:val="en-GB"/>
              </w:rPr>
              <w:t>Trousers</w:t>
            </w:r>
          </w:p>
        </w:tc>
        <w:tc>
          <w:tcPr>
            <w:tcW w:w="7575" w:type="dxa"/>
          </w:tcPr>
          <w:p w14:paraId="22E10046" w14:textId="31E9248F" w:rsidR="6FE78166" w:rsidRDefault="6DF82B56" w:rsidP="0AC61CE6">
            <w:pPr>
              <w:rPr>
                <w:rFonts w:eastAsiaTheme="minorEastAsia"/>
                <w:sz w:val="22"/>
                <w:szCs w:val="22"/>
                <w:lang w:val="en-GB"/>
              </w:rPr>
            </w:pPr>
            <w:r w:rsidRPr="0AC61CE6">
              <w:rPr>
                <w:rFonts w:eastAsiaTheme="minorEastAsia"/>
                <w:sz w:val="22"/>
                <w:szCs w:val="22"/>
                <w:lang w:val="en-GB"/>
              </w:rPr>
              <w:t>black loose-fitting school trousers</w:t>
            </w:r>
          </w:p>
        </w:tc>
      </w:tr>
      <w:tr w:rsidR="6FE78166" w14:paraId="50916ECD" w14:textId="77777777" w:rsidTr="0AC61CE6">
        <w:trPr>
          <w:trHeight w:val="300"/>
        </w:trPr>
        <w:tc>
          <w:tcPr>
            <w:tcW w:w="1785" w:type="dxa"/>
          </w:tcPr>
          <w:p w14:paraId="391AFD5B" w14:textId="20C75110" w:rsidR="6FE78166" w:rsidRDefault="6DF82B56" w:rsidP="0AC61CE6">
            <w:pPr>
              <w:rPr>
                <w:rFonts w:eastAsiaTheme="minorEastAsia"/>
                <w:sz w:val="22"/>
                <w:szCs w:val="22"/>
                <w:lang w:val="en-GB"/>
              </w:rPr>
            </w:pPr>
            <w:r w:rsidRPr="0AC61CE6">
              <w:rPr>
                <w:rFonts w:eastAsiaTheme="minorEastAsia"/>
                <w:sz w:val="22"/>
                <w:szCs w:val="22"/>
                <w:lang w:val="en-GB"/>
              </w:rPr>
              <w:t xml:space="preserve">Skirt </w:t>
            </w:r>
          </w:p>
        </w:tc>
        <w:tc>
          <w:tcPr>
            <w:tcW w:w="7575" w:type="dxa"/>
          </w:tcPr>
          <w:p w14:paraId="12249E14" w14:textId="426A412E" w:rsidR="6FE78166" w:rsidRDefault="6DF82B56" w:rsidP="0AC61CE6">
            <w:pPr>
              <w:rPr>
                <w:rFonts w:eastAsiaTheme="minorEastAsia"/>
                <w:sz w:val="22"/>
                <w:szCs w:val="22"/>
                <w:lang w:val="en-GB"/>
              </w:rPr>
            </w:pPr>
            <w:r w:rsidRPr="0AC61CE6">
              <w:rPr>
                <w:rFonts w:eastAsiaTheme="minorEastAsia"/>
                <w:sz w:val="22"/>
                <w:szCs w:val="22"/>
                <w:lang w:val="en-GB"/>
              </w:rPr>
              <w:t xml:space="preserve">knee-length black school skirt  </w:t>
            </w:r>
          </w:p>
        </w:tc>
      </w:tr>
      <w:tr w:rsidR="6FE78166" w14:paraId="6E2CEFD5" w14:textId="77777777" w:rsidTr="0AC61CE6">
        <w:trPr>
          <w:trHeight w:val="300"/>
        </w:trPr>
        <w:tc>
          <w:tcPr>
            <w:tcW w:w="1785" w:type="dxa"/>
          </w:tcPr>
          <w:p w14:paraId="72F4BCB3" w14:textId="19CB300D" w:rsidR="6FE78166" w:rsidRDefault="6DF82B56" w:rsidP="0AC61CE6">
            <w:pPr>
              <w:rPr>
                <w:rFonts w:eastAsiaTheme="minorEastAsia"/>
                <w:sz w:val="22"/>
                <w:szCs w:val="22"/>
                <w:lang w:val="en-GB"/>
              </w:rPr>
            </w:pPr>
            <w:r w:rsidRPr="0AC61CE6">
              <w:rPr>
                <w:rFonts w:eastAsiaTheme="minorEastAsia"/>
                <w:sz w:val="22"/>
                <w:szCs w:val="22"/>
                <w:lang w:val="en-GB"/>
              </w:rPr>
              <w:t xml:space="preserve">Footwear </w:t>
            </w:r>
          </w:p>
        </w:tc>
        <w:tc>
          <w:tcPr>
            <w:tcW w:w="7575" w:type="dxa"/>
          </w:tcPr>
          <w:p w14:paraId="1D6654FC" w14:textId="567A0E04" w:rsidR="6FE78166" w:rsidRDefault="6DF82B56" w:rsidP="0AC61CE6">
            <w:pPr>
              <w:rPr>
                <w:rFonts w:eastAsiaTheme="minorEastAsia"/>
                <w:sz w:val="22"/>
                <w:szCs w:val="22"/>
                <w:lang w:val="en-GB"/>
              </w:rPr>
            </w:pPr>
            <w:r w:rsidRPr="0AC61CE6">
              <w:rPr>
                <w:rFonts w:eastAsiaTheme="minorEastAsia"/>
                <w:sz w:val="22"/>
                <w:szCs w:val="22"/>
                <w:lang w:val="en-GB"/>
              </w:rPr>
              <w:t xml:space="preserve">Plain black school shoes or plain black trainers – no visible logos, colours, or branding  </w:t>
            </w:r>
          </w:p>
        </w:tc>
      </w:tr>
      <w:tr w:rsidR="6FE78166" w14:paraId="2E662D22" w14:textId="77777777" w:rsidTr="0AC61CE6">
        <w:trPr>
          <w:trHeight w:val="300"/>
        </w:trPr>
        <w:tc>
          <w:tcPr>
            <w:tcW w:w="1785" w:type="dxa"/>
          </w:tcPr>
          <w:p w14:paraId="1DDA18E5" w14:textId="58B20E9B" w:rsidR="6FE78166" w:rsidRDefault="6DF82B56" w:rsidP="0AC61CE6">
            <w:pPr>
              <w:rPr>
                <w:rFonts w:eastAsiaTheme="minorEastAsia"/>
                <w:sz w:val="22"/>
                <w:szCs w:val="22"/>
                <w:lang w:val="en-GB"/>
              </w:rPr>
            </w:pPr>
            <w:r w:rsidRPr="0AC61CE6">
              <w:rPr>
                <w:rFonts w:eastAsiaTheme="minorEastAsia"/>
                <w:sz w:val="22"/>
                <w:szCs w:val="22"/>
                <w:lang w:val="en-GB"/>
              </w:rPr>
              <w:t xml:space="preserve">Socks/tights </w:t>
            </w:r>
          </w:p>
        </w:tc>
        <w:tc>
          <w:tcPr>
            <w:tcW w:w="7575" w:type="dxa"/>
          </w:tcPr>
          <w:p w14:paraId="5EC1DFBD" w14:textId="51FEE4D2" w:rsidR="6FE78166" w:rsidRDefault="6DF82B56" w:rsidP="0AC61CE6">
            <w:pPr>
              <w:rPr>
                <w:rFonts w:eastAsiaTheme="minorEastAsia"/>
                <w:sz w:val="22"/>
                <w:szCs w:val="22"/>
                <w:lang w:val="en-GB"/>
              </w:rPr>
            </w:pPr>
            <w:r w:rsidRPr="0AC61CE6">
              <w:rPr>
                <w:rFonts w:eastAsiaTheme="minorEastAsia"/>
                <w:sz w:val="22"/>
                <w:szCs w:val="22"/>
                <w:lang w:val="en-GB"/>
              </w:rPr>
              <w:t xml:space="preserve">Plain black socks  </w:t>
            </w:r>
          </w:p>
        </w:tc>
      </w:tr>
    </w:tbl>
    <w:p w14:paraId="50F35928" w14:textId="436D9C52" w:rsidR="0E311C21" w:rsidRDefault="0E311C21" w:rsidP="6FE78166">
      <w:pPr>
        <w:rPr>
          <w:lang w:val="en-GB"/>
        </w:rPr>
      </w:pPr>
    </w:p>
    <w:p w14:paraId="340B5CE2" w14:textId="40D2856E" w:rsidR="0E311C21" w:rsidRDefault="0E311C21" w:rsidP="0E311C21">
      <w:pPr>
        <w:pStyle w:val="NormalWeb"/>
        <w:ind w:left="720"/>
        <w:rPr>
          <w:rFonts w:ascii="Century Gothic" w:hAnsi="Century Gothic"/>
        </w:rPr>
      </w:pPr>
    </w:p>
    <w:p w14:paraId="767B05FF" w14:textId="77777777" w:rsidR="000A1008" w:rsidRPr="000A1008" w:rsidRDefault="000A1008" w:rsidP="000A1008">
      <w:pPr>
        <w:pStyle w:val="NormalWeb"/>
        <w:rPr>
          <w:rFonts w:ascii="Century Gothic" w:hAnsi="Century Gothic"/>
          <w:b/>
          <w:bCs/>
          <w:sz w:val="22"/>
          <w:szCs w:val="22"/>
        </w:rPr>
      </w:pPr>
      <w:r w:rsidRPr="00F50D2F">
        <w:rPr>
          <w:rFonts w:ascii="Century Gothic" w:hAnsi="Century Gothic"/>
        </w:rPr>
        <w:t xml:space="preserve">Please be aware </w:t>
      </w:r>
      <w:r w:rsidRPr="000A1008">
        <w:rPr>
          <w:rFonts w:ascii="Century Gothic" w:hAnsi="Century Gothic"/>
          <w:sz w:val="22"/>
          <w:szCs w:val="22"/>
        </w:rPr>
        <w:t>that</w:t>
      </w:r>
      <w:r w:rsidRPr="000A1008">
        <w:rPr>
          <w:rFonts w:ascii="Century Gothic" w:hAnsi="Century Gothic"/>
          <w:b/>
          <w:bCs/>
          <w:sz w:val="22"/>
          <w:szCs w:val="22"/>
        </w:rPr>
        <w:t xml:space="preserve"> </w:t>
      </w:r>
      <w:r w:rsidRPr="000A1008">
        <w:rPr>
          <w:rStyle w:val="Strong"/>
          <w:rFonts w:ascii="Century Gothic" w:eastAsiaTheme="majorEastAsia" w:hAnsi="Century Gothic"/>
          <w:b w:val="0"/>
          <w:bCs w:val="0"/>
          <w:sz w:val="22"/>
          <w:szCs w:val="22"/>
        </w:rPr>
        <w:t>students who arrive onsite in incorrect uniform will remain in our pastoral office</w:t>
      </w:r>
      <w:r w:rsidRPr="000A1008">
        <w:rPr>
          <w:rFonts w:ascii="Century Gothic" w:hAnsi="Century Gothic"/>
          <w:b/>
          <w:bCs/>
          <w:sz w:val="22"/>
          <w:szCs w:val="22"/>
        </w:rPr>
        <w:t xml:space="preserve"> </w:t>
      </w:r>
      <w:r w:rsidRPr="000A1008">
        <w:rPr>
          <w:rFonts w:ascii="Century Gothic" w:hAnsi="Century Gothic"/>
          <w:sz w:val="22"/>
          <w:szCs w:val="22"/>
        </w:rPr>
        <w:t>until a parent or carer has been contacted. In most circumstances, we will require the</w:t>
      </w:r>
      <w:r w:rsidRPr="000A1008">
        <w:rPr>
          <w:rFonts w:ascii="Century Gothic" w:hAnsi="Century Gothic"/>
          <w:b/>
          <w:bCs/>
          <w:sz w:val="22"/>
          <w:szCs w:val="22"/>
        </w:rPr>
        <w:t xml:space="preserve"> </w:t>
      </w:r>
      <w:r w:rsidRPr="000A1008">
        <w:rPr>
          <w:rStyle w:val="Strong"/>
          <w:rFonts w:ascii="Century Gothic" w:eastAsiaTheme="majorEastAsia" w:hAnsi="Century Gothic"/>
          <w:b w:val="0"/>
          <w:bCs w:val="0"/>
          <w:sz w:val="22"/>
          <w:szCs w:val="22"/>
        </w:rPr>
        <w:t>correct uniform to be brought into school</w:t>
      </w:r>
      <w:r w:rsidRPr="000A1008">
        <w:rPr>
          <w:rFonts w:ascii="Century Gothic" w:hAnsi="Century Gothic"/>
          <w:b/>
          <w:bCs/>
          <w:sz w:val="22"/>
          <w:szCs w:val="22"/>
        </w:rPr>
        <w:t>.</w:t>
      </w:r>
    </w:p>
    <w:p w14:paraId="68A20CC8" w14:textId="77777777" w:rsidR="000A1008" w:rsidRPr="00F50D2F" w:rsidRDefault="000A1008" w:rsidP="000A1008">
      <w:pPr>
        <w:pStyle w:val="NormalWeb"/>
        <w:rPr>
          <w:rFonts w:ascii="Century Gothic" w:hAnsi="Century Gothic"/>
        </w:rPr>
      </w:pPr>
      <w:r w:rsidRPr="0AC61CE6">
        <w:rPr>
          <w:rFonts w:ascii="Century Gothic" w:hAnsi="Century Gothic"/>
        </w:rPr>
        <w:t xml:space="preserve">If there is a </w:t>
      </w:r>
      <w:r w:rsidRPr="0AC61CE6">
        <w:rPr>
          <w:rStyle w:val="Strong"/>
          <w:rFonts w:ascii="Century Gothic" w:eastAsiaTheme="majorEastAsia" w:hAnsi="Century Gothic"/>
          <w:b w:val="0"/>
          <w:bCs w:val="0"/>
        </w:rPr>
        <w:t>valid reason</w:t>
      </w:r>
      <w:r w:rsidRPr="0AC61CE6">
        <w:rPr>
          <w:rFonts w:ascii="Century Gothic" w:hAnsi="Century Gothic"/>
        </w:rPr>
        <w:t xml:space="preserve"> why your child is unable to attend in the correct uniform on a particular day, please ensure you notify the school in advance so we are aware of the situation.</w:t>
      </w:r>
    </w:p>
    <w:p w14:paraId="5F173667" w14:textId="1157C0CB" w:rsidR="0AC61CE6" w:rsidRDefault="0AC61CE6" w:rsidP="0AC61CE6">
      <w:pPr>
        <w:pStyle w:val="NormalWeb"/>
        <w:rPr>
          <w:rFonts w:ascii="Century Gothic" w:hAnsi="Century Gothic"/>
        </w:rPr>
      </w:pPr>
    </w:p>
    <w:p w14:paraId="5A588E0E" w14:textId="2BD14C51" w:rsidR="000A1008" w:rsidRPr="005453E1" w:rsidRDefault="000A1008" w:rsidP="000A1008">
      <w:pPr>
        <w:rPr>
          <w:lang w:val="en-GB"/>
        </w:rPr>
      </w:pPr>
      <w:r w:rsidRPr="00F50D2F">
        <w:rPr>
          <w:rFonts w:ascii="Century Gothic" w:hAnsi="Century Gothic"/>
        </w:rPr>
        <w:t xml:space="preserve">Additionally, please note that </w:t>
      </w:r>
      <w:r w:rsidRPr="00371AEB">
        <w:rPr>
          <w:rStyle w:val="Strong"/>
          <w:rFonts w:ascii="Century Gothic" w:eastAsiaTheme="majorEastAsia" w:hAnsi="Century Gothic"/>
          <w:b w:val="0"/>
          <w:bCs w:val="0"/>
        </w:rPr>
        <w:t>persistent breaches of the uniform policy may result in a Reset Day being issued</w:t>
      </w:r>
      <w:r w:rsidRPr="00F50D2F">
        <w:rPr>
          <w:rFonts w:ascii="Century Gothic" w:hAnsi="Century Gothic"/>
        </w:rPr>
        <w:t>. During a Reset Day, your child may be kept away from the main school community so that expectations can be revisited and standards re-established</w:t>
      </w:r>
    </w:p>
    <w:p w14:paraId="2735D32A" w14:textId="77777777" w:rsidR="00314CE6" w:rsidRPr="005453E1" w:rsidRDefault="00314CE6">
      <w:pPr>
        <w:rPr>
          <w:b/>
          <w:bCs/>
          <w:lang w:val="en-GB"/>
        </w:rPr>
      </w:pPr>
      <w:r w:rsidRPr="005453E1">
        <w:rPr>
          <w:b/>
          <w:bCs/>
          <w:lang w:val="en-GB"/>
        </w:rPr>
        <w:br w:type="page"/>
      </w:r>
    </w:p>
    <w:p w14:paraId="7BE6F796" w14:textId="77777777" w:rsidR="00E7070D" w:rsidRPr="005453E1" w:rsidRDefault="00E7070D" w:rsidP="00314CE6">
      <w:pPr>
        <w:rPr>
          <w:b/>
          <w:bCs/>
          <w:lang w:val="en-GB"/>
        </w:rPr>
      </w:pPr>
    </w:p>
    <w:p w14:paraId="0A521AAA" w14:textId="0555E93A" w:rsidR="00074DB2" w:rsidRDefault="00074DB2" w:rsidP="00314CE6">
      <w:pPr>
        <w:rPr>
          <w:b/>
          <w:bCs/>
        </w:rPr>
      </w:pPr>
      <w:r w:rsidRPr="00074DB2">
        <w:rPr>
          <w:b/>
          <w:bCs/>
        </w:rPr>
        <w:t>Suspension</w:t>
      </w:r>
      <w:r w:rsidR="00D65F5D">
        <w:rPr>
          <w:b/>
          <w:bCs/>
        </w:rPr>
        <w:t>s</w:t>
      </w:r>
    </w:p>
    <w:p w14:paraId="2C236873" w14:textId="57530B14" w:rsidR="00934E08" w:rsidRDefault="00074DB2" w:rsidP="00314CE6">
      <w:r w:rsidRPr="00074DB2">
        <w:t xml:space="preserve">Most pupils have experienced suspensions and/or exclusions and the emotional damage caused by it. </w:t>
      </w:r>
      <w:r>
        <w:t xml:space="preserve"> Where</w:t>
      </w:r>
      <w:r w:rsidRPr="00074DB2">
        <w:t xml:space="preserve"> possible, </w:t>
      </w:r>
      <w:r>
        <w:t xml:space="preserve">EAP will </w:t>
      </w:r>
      <w:r w:rsidRPr="00074DB2">
        <w:t>use alternatives to fixed term suspension</w:t>
      </w:r>
      <w:r w:rsidR="00B648ED">
        <w:t>, f</w:t>
      </w:r>
      <w:r w:rsidRPr="00074DB2">
        <w:t xml:space="preserve">or example, supported working 1:1 with a member of staff until the school feels it is safe for the pupil to return to the classroom environment. </w:t>
      </w:r>
      <w:r w:rsidR="00934E08">
        <w:t xml:space="preserve">The Headteacher also reserves the right to change a pupil’s provision to off-site, if </w:t>
      </w:r>
      <w:r w:rsidR="00717C27">
        <w:t>it is deemed appropriate</w:t>
      </w:r>
      <w:r w:rsidR="00DD2548">
        <w:t xml:space="preserve">. </w:t>
      </w:r>
    </w:p>
    <w:p w14:paraId="6C720958" w14:textId="5D14E725" w:rsidR="00074DB2" w:rsidRPr="00074DB2" w:rsidRDefault="00934E08" w:rsidP="00314CE6">
      <w:pPr>
        <w:rPr>
          <w:lang w:val="en-GB"/>
        </w:rPr>
      </w:pPr>
      <w:r>
        <w:t>I</w:t>
      </w:r>
      <w:r w:rsidR="00074DB2" w:rsidRPr="00074DB2">
        <w:t xml:space="preserve">t is understood by all stakeholders that suspensions will be used as a last resort and in serious circumstances where a clear message is being given that for a temporary period of time, the pupil is unsafe to be part of the school community, as their choices and actions have been harmful and hurtful. </w:t>
      </w:r>
    </w:p>
    <w:p w14:paraId="7DE6A426" w14:textId="73DDEA27" w:rsidR="00724478" w:rsidRDefault="00724478" w:rsidP="00314CE6">
      <w:pPr>
        <w:rPr>
          <w:b/>
          <w:bCs/>
          <w:lang w:val="en-GB"/>
        </w:rPr>
      </w:pPr>
    </w:p>
    <w:p w14:paraId="54F8E9D3" w14:textId="544533F2" w:rsidR="00314CE6" w:rsidRPr="005453E1" w:rsidRDefault="00314CE6" w:rsidP="00314CE6">
      <w:pPr>
        <w:rPr>
          <w:b/>
          <w:bCs/>
          <w:lang w:val="en-GB"/>
        </w:rPr>
      </w:pPr>
      <w:r w:rsidRPr="005453E1">
        <w:rPr>
          <w:b/>
          <w:bCs/>
          <w:lang w:val="en-GB"/>
        </w:rPr>
        <w:t>Searching, Screening and Confiscation</w:t>
      </w:r>
    </w:p>
    <w:p w14:paraId="6720B5B8" w14:textId="6FAD5EEC" w:rsidR="00314CE6" w:rsidRPr="005453E1" w:rsidRDefault="00314CE6" w:rsidP="00314CE6">
      <w:pPr>
        <w:rPr>
          <w:lang w:val="en-GB"/>
        </w:rPr>
      </w:pPr>
      <w:r w:rsidRPr="005453E1">
        <w:rPr>
          <w:lang w:val="en-GB"/>
        </w:rPr>
        <w:t>Pupils are screened on their arrival to school.</w:t>
      </w:r>
    </w:p>
    <w:p w14:paraId="6CE83D44" w14:textId="77777777" w:rsidR="00314CE6" w:rsidRPr="005453E1" w:rsidRDefault="00314CE6" w:rsidP="00314CE6">
      <w:pPr>
        <w:rPr>
          <w:lang w:val="en-GB"/>
        </w:rPr>
      </w:pPr>
      <w:r w:rsidRPr="005453E1">
        <w:rPr>
          <w:lang w:val="en-GB"/>
        </w:rPr>
        <w:t xml:space="preserve">The list of prohibited items </w:t>
      </w:r>
      <w:proofErr w:type="gramStart"/>
      <w:r w:rsidRPr="005453E1">
        <w:rPr>
          <w:lang w:val="en-GB"/>
        </w:rPr>
        <w:t>are</w:t>
      </w:r>
      <w:proofErr w:type="gramEnd"/>
      <w:r w:rsidRPr="005453E1">
        <w:rPr>
          <w:lang w:val="en-GB"/>
        </w:rPr>
        <w:t>:</w:t>
      </w:r>
    </w:p>
    <w:p w14:paraId="24834959" w14:textId="1490C47A" w:rsidR="00314CE6" w:rsidRPr="005453E1" w:rsidRDefault="00314CE6" w:rsidP="00314CE6">
      <w:pPr>
        <w:pStyle w:val="ListParagraph"/>
        <w:numPr>
          <w:ilvl w:val="0"/>
          <w:numId w:val="10"/>
        </w:numPr>
        <w:rPr>
          <w:lang w:val="en-GB"/>
        </w:rPr>
      </w:pPr>
      <w:r w:rsidRPr="005453E1">
        <w:rPr>
          <w:lang w:val="en-GB"/>
        </w:rPr>
        <w:t>knives and weapons;</w:t>
      </w:r>
    </w:p>
    <w:p w14:paraId="5BA1A7AF" w14:textId="7FB76DD9" w:rsidR="00314CE6" w:rsidRPr="005453E1" w:rsidRDefault="00314CE6" w:rsidP="00314CE6">
      <w:pPr>
        <w:pStyle w:val="ListParagraph"/>
        <w:numPr>
          <w:ilvl w:val="0"/>
          <w:numId w:val="10"/>
        </w:numPr>
        <w:rPr>
          <w:lang w:val="en-GB"/>
        </w:rPr>
      </w:pPr>
      <w:r w:rsidRPr="005453E1">
        <w:rPr>
          <w:lang w:val="en-GB"/>
        </w:rPr>
        <w:t>alcohol;</w:t>
      </w:r>
    </w:p>
    <w:p w14:paraId="63AAC1EF" w14:textId="00108DBE" w:rsidR="00314CE6" w:rsidRPr="005453E1" w:rsidRDefault="00314CE6" w:rsidP="00314CE6">
      <w:pPr>
        <w:pStyle w:val="ListParagraph"/>
        <w:numPr>
          <w:ilvl w:val="0"/>
          <w:numId w:val="10"/>
        </w:numPr>
        <w:rPr>
          <w:lang w:val="en-GB"/>
        </w:rPr>
      </w:pPr>
      <w:r w:rsidRPr="005453E1">
        <w:rPr>
          <w:lang w:val="en-GB"/>
        </w:rPr>
        <w:t>illegal drugs;</w:t>
      </w:r>
    </w:p>
    <w:p w14:paraId="28DED41A" w14:textId="686E21EE" w:rsidR="00314CE6" w:rsidRPr="005453E1" w:rsidRDefault="00314CE6" w:rsidP="00314CE6">
      <w:pPr>
        <w:pStyle w:val="ListParagraph"/>
        <w:numPr>
          <w:ilvl w:val="0"/>
          <w:numId w:val="10"/>
        </w:numPr>
        <w:rPr>
          <w:lang w:val="en-GB"/>
        </w:rPr>
      </w:pPr>
      <w:r w:rsidRPr="005453E1">
        <w:rPr>
          <w:lang w:val="en-GB"/>
        </w:rPr>
        <w:t>stolen items;</w:t>
      </w:r>
    </w:p>
    <w:p w14:paraId="1F9B4F07" w14:textId="77777777" w:rsidR="00314CE6" w:rsidRPr="005453E1" w:rsidRDefault="00314CE6" w:rsidP="00314CE6">
      <w:pPr>
        <w:pStyle w:val="ListParagraph"/>
        <w:numPr>
          <w:ilvl w:val="0"/>
          <w:numId w:val="10"/>
        </w:numPr>
        <w:rPr>
          <w:lang w:val="en-GB"/>
        </w:rPr>
      </w:pPr>
      <w:r w:rsidRPr="005453E1">
        <w:rPr>
          <w:lang w:val="en-GB"/>
        </w:rPr>
        <w:t xml:space="preserve">any article that the member of staff reasonably suspects has been, or is likely to be used: </w:t>
      </w:r>
    </w:p>
    <w:p w14:paraId="65BF155C" w14:textId="726A43BB" w:rsidR="00D95A43" w:rsidRPr="005453E1" w:rsidRDefault="00314CE6" w:rsidP="00314CE6">
      <w:pPr>
        <w:pStyle w:val="ListParagraph"/>
        <w:numPr>
          <w:ilvl w:val="1"/>
          <w:numId w:val="10"/>
        </w:numPr>
        <w:rPr>
          <w:lang w:val="en-GB"/>
        </w:rPr>
      </w:pPr>
      <w:r w:rsidRPr="005453E1">
        <w:rPr>
          <w:lang w:val="en-GB"/>
        </w:rPr>
        <w:t xml:space="preserve">to commit an offence, </w:t>
      </w:r>
    </w:p>
    <w:p w14:paraId="0A673A08" w14:textId="2337977E" w:rsidR="00D95A43" w:rsidRPr="005453E1" w:rsidRDefault="00314CE6" w:rsidP="00314CE6">
      <w:pPr>
        <w:pStyle w:val="ListParagraph"/>
        <w:numPr>
          <w:ilvl w:val="1"/>
          <w:numId w:val="10"/>
        </w:numPr>
        <w:rPr>
          <w:lang w:val="en-GB"/>
        </w:rPr>
      </w:pPr>
      <w:r w:rsidRPr="005453E1">
        <w:rPr>
          <w:lang w:val="en-GB"/>
        </w:rPr>
        <w:t xml:space="preserve">to cause personal injury to, </w:t>
      </w:r>
    </w:p>
    <w:p w14:paraId="191E528C" w14:textId="77777777" w:rsidR="006542EE" w:rsidRPr="005453E1" w:rsidRDefault="00314CE6" w:rsidP="006542EE">
      <w:pPr>
        <w:pStyle w:val="ListParagraph"/>
        <w:numPr>
          <w:ilvl w:val="1"/>
          <w:numId w:val="10"/>
        </w:numPr>
        <w:rPr>
          <w:lang w:val="en-GB"/>
        </w:rPr>
      </w:pPr>
      <w:r w:rsidRPr="005453E1">
        <w:rPr>
          <w:lang w:val="en-GB"/>
        </w:rPr>
        <w:t>damage to property of; any person (including the pupil).</w:t>
      </w:r>
    </w:p>
    <w:p w14:paraId="55FC7BD1" w14:textId="07906C35" w:rsidR="006542EE" w:rsidRPr="005453E1" w:rsidRDefault="006542EE" w:rsidP="006542EE">
      <w:pPr>
        <w:pStyle w:val="ListParagraph"/>
        <w:numPr>
          <w:ilvl w:val="0"/>
          <w:numId w:val="10"/>
        </w:numPr>
        <w:rPr>
          <w:lang w:val="en-GB"/>
        </w:rPr>
      </w:pPr>
      <w:r w:rsidRPr="005453E1">
        <w:rPr>
          <w:lang w:val="en-GB"/>
        </w:rPr>
        <w:t xml:space="preserve">tobacco, cigarette papers and electrical smoking devices </w:t>
      </w:r>
    </w:p>
    <w:p w14:paraId="14751D19" w14:textId="77777777" w:rsidR="006542EE" w:rsidRPr="005453E1" w:rsidRDefault="006542EE" w:rsidP="006542EE">
      <w:pPr>
        <w:pStyle w:val="ListParagraph"/>
        <w:numPr>
          <w:ilvl w:val="0"/>
          <w:numId w:val="10"/>
        </w:numPr>
        <w:rPr>
          <w:lang w:val="en-GB"/>
        </w:rPr>
      </w:pPr>
      <w:r w:rsidRPr="005453E1">
        <w:rPr>
          <w:lang w:val="en-GB"/>
        </w:rPr>
        <w:t xml:space="preserve">fireworks </w:t>
      </w:r>
    </w:p>
    <w:p w14:paraId="625CDC31" w14:textId="59281506" w:rsidR="00C25A7D" w:rsidRPr="005453E1" w:rsidRDefault="006542EE" w:rsidP="006542EE">
      <w:pPr>
        <w:pStyle w:val="ListParagraph"/>
        <w:numPr>
          <w:ilvl w:val="0"/>
          <w:numId w:val="10"/>
        </w:numPr>
        <w:rPr>
          <w:lang w:val="en-GB"/>
        </w:rPr>
      </w:pPr>
      <w:r w:rsidRPr="005453E1">
        <w:rPr>
          <w:lang w:val="en-GB"/>
        </w:rPr>
        <w:t>pornographic images</w:t>
      </w:r>
      <w:r w:rsidR="00EB0883" w:rsidRPr="005453E1">
        <w:rPr>
          <w:lang w:val="en-GB"/>
        </w:rPr>
        <w:t>.</w:t>
      </w:r>
    </w:p>
    <w:sectPr w:rsidR="00C25A7D" w:rsidRPr="005453E1" w:rsidSect="00917F2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104E5" w14:textId="77777777" w:rsidR="003823DC" w:rsidRDefault="003823DC" w:rsidP="00294234">
      <w:pPr>
        <w:spacing w:after="0" w:line="240" w:lineRule="auto"/>
      </w:pPr>
      <w:r>
        <w:separator/>
      </w:r>
    </w:p>
  </w:endnote>
  <w:endnote w:type="continuationSeparator" w:id="0">
    <w:p w14:paraId="26607064" w14:textId="77777777" w:rsidR="003823DC" w:rsidRDefault="003823DC" w:rsidP="0029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23881"/>
      <w:docPartObj>
        <w:docPartGallery w:val="Page Numbers (Bottom of Page)"/>
        <w:docPartUnique/>
      </w:docPartObj>
    </w:sdtPr>
    <w:sdtEndPr>
      <w:rPr>
        <w:color w:val="7F7F7F" w:themeColor="background1" w:themeShade="7F"/>
        <w:spacing w:val="60"/>
        <w:lang w:val="en-GB"/>
      </w:rPr>
    </w:sdtEndPr>
    <w:sdtContent>
      <w:p w14:paraId="4D28237B" w14:textId="6C57D70F" w:rsidR="00294234" w:rsidRDefault="00294234">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43B151E4" w14:textId="5151E0C1" w:rsidR="00294234" w:rsidRDefault="00294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75CC2" w14:textId="77777777" w:rsidR="003823DC" w:rsidRDefault="003823DC" w:rsidP="00294234">
      <w:pPr>
        <w:spacing w:after="0" w:line="240" w:lineRule="auto"/>
      </w:pPr>
      <w:r>
        <w:separator/>
      </w:r>
    </w:p>
  </w:footnote>
  <w:footnote w:type="continuationSeparator" w:id="0">
    <w:p w14:paraId="48E1E1EC" w14:textId="77777777" w:rsidR="003823DC" w:rsidRDefault="003823DC" w:rsidP="00294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color w:val="31849B" w:themeColor="accent5" w:themeShade="BF"/>
        <w:lang w:val="en-GB"/>
      </w:rPr>
      <w:alias w:val="Title"/>
      <w:tag w:val=""/>
      <w:id w:val="1116400235"/>
      <w:placeholder>
        <w:docPart w:val="F96A5B7D04C2473C8B155418D78FA242"/>
      </w:placeholder>
      <w:dataBinding w:prefixMappings="xmlns:ns0='http://purl.org/dc/elements/1.1/' xmlns:ns1='http://schemas.openxmlformats.org/package/2006/metadata/core-properties' " w:xpath="/ns1:coreProperties[1]/ns0:title[1]" w:storeItemID="{6C3C8BC8-F283-45AE-878A-BAB7291924A1}"/>
      <w:text/>
    </w:sdtPr>
    <w:sdtEndPr/>
    <w:sdtContent>
      <w:p w14:paraId="2E420DB8" w14:textId="0F194548" w:rsidR="00294234" w:rsidRPr="00294234" w:rsidRDefault="00955251">
        <w:pPr>
          <w:pStyle w:val="Header"/>
          <w:tabs>
            <w:tab w:val="clear" w:pos="4680"/>
            <w:tab w:val="clear" w:pos="9360"/>
          </w:tabs>
          <w:jc w:val="right"/>
          <w:rPr>
            <w:b/>
            <w:bCs/>
            <w:color w:val="31849B" w:themeColor="accent5" w:themeShade="BF"/>
          </w:rPr>
        </w:pPr>
        <w:r>
          <w:rPr>
            <w:b/>
            <w:bCs/>
            <w:color w:val="31849B" w:themeColor="accent5" w:themeShade="BF"/>
            <w:lang w:val="en-GB"/>
          </w:rPr>
          <w:t>EAP Behaviour policy</w:t>
        </w:r>
      </w:p>
    </w:sdtContent>
  </w:sdt>
  <w:p w14:paraId="7AC52498" w14:textId="2DC78B55" w:rsidR="00294234" w:rsidRPr="00294234" w:rsidRDefault="00294234" w:rsidP="00294234">
    <w:pPr>
      <w:pStyle w:val="Header"/>
      <w:rPr>
        <w:b/>
        <w:bCs/>
      </w:rPr>
    </w:pPr>
    <w:r>
      <w:rPr>
        <w:noProof/>
      </w:rPr>
      <w:drawing>
        <wp:anchor distT="0" distB="0" distL="114300" distR="114300" simplePos="0" relativeHeight="251658240" behindDoc="0" locked="0" layoutInCell="1" allowOverlap="1" wp14:anchorId="6E19FD82" wp14:editId="779BBB44">
          <wp:simplePos x="0" y="0"/>
          <wp:positionH relativeFrom="column">
            <wp:posOffset>-590550</wp:posOffset>
          </wp:positionH>
          <wp:positionV relativeFrom="paragraph">
            <wp:posOffset>-415290</wp:posOffset>
          </wp:positionV>
          <wp:extent cx="1504950" cy="687607"/>
          <wp:effectExtent l="0" t="0" r="0" b="0"/>
          <wp:wrapNone/>
          <wp:docPr id="1" name="Picture 1" descr="Ealing Alternative Provision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ling Alternative Provision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8760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528"/>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F1B97"/>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20E7E"/>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A6591"/>
    <w:multiLevelType w:val="multilevel"/>
    <w:tmpl w:val="FF6C8A60"/>
    <w:lvl w:ilvl="0">
      <w:numFmt w:val="bullet"/>
      <w:lvlText w:val="•"/>
      <w:lvlJc w:val="left"/>
      <w:pPr>
        <w:tabs>
          <w:tab w:val="num" w:pos="720"/>
        </w:tabs>
        <w:ind w:left="720" w:hanging="360"/>
      </w:pPr>
      <w:rPr>
        <w:rFonts w:ascii="Century Gothic" w:eastAsiaTheme="minorHAnsi" w:hAnsi="Century Gothic"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04878"/>
    <w:multiLevelType w:val="multilevel"/>
    <w:tmpl w:val="B7C2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263B0"/>
    <w:multiLevelType w:val="multilevel"/>
    <w:tmpl w:val="8874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26935"/>
    <w:multiLevelType w:val="hybridMultilevel"/>
    <w:tmpl w:val="25EE64E0"/>
    <w:lvl w:ilvl="0" w:tplc="4F248DE2">
      <w:numFmt w:val="bullet"/>
      <w:lvlText w:val="•"/>
      <w:lvlJc w:val="left"/>
      <w:pPr>
        <w:ind w:left="720" w:hanging="360"/>
      </w:pPr>
      <w:rPr>
        <w:rFonts w:ascii="Century Gothic" w:eastAsiaTheme="minorHAnsi" w:hAnsi="Century Gothic"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6C3D4D"/>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B2E4F"/>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B70D2"/>
    <w:multiLevelType w:val="hybridMultilevel"/>
    <w:tmpl w:val="F608190A"/>
    <w:lvl w:ilvl="0" w:tplc="4F248DE2">
      <w:numFmt w:val="bullet"/>
      <w:lvlText w:val="•"/>
      <w:lvlJc w:val="left"/>
      <w:pPr>
        <w:ind w:left="1080" w:hanging="360"/>
      </w:pPr>
      <w:rPr>
        <w:rFonts w:ascii="Century Gothic" w:eastAsiaTheme="minorHAnsi" w:hAnsi="Century Gothic"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9CD5599"/>
    <w:multiLevelType w:val="hybridMultilevel"/>
    <w:tmpl w:val="260600C2"/>
    <w:lvl w:ilvl="0" w:tplc="4F248DE2">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7281E"/>
    <w:multiLevelType w:val="multilevel"/>
    <w:tmpl w:val="8D88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87EE1"/>
    <w:multiLevelType w:val="multilevel"/>
    <w:tmpl w:val="8874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B23564"/>
    <w:multiLevelType w:val="multilevel"/>
    <w:tmpl w:val="FF6C8A60"/>
    <w:lvl w:ilvl="0">
      <w:numFmt w:val="bullet"/>
      <w:lvlText w:val="•"/>
      <w:lvlJc w:val="left"/>
      <w:pPr>
        <w:tabs>
          <w:tab w:val="num" w:pos="720"/>
        </w:tabs>
        <w:ind w:left="720" w:hanging="360"/>
      </w:pPr>
      <w:rPr>
        <w:rFonts w:ascii="Century Gothic" w:eastAsiaTheme="minorHAnsi" w:hAnsi="Century Gothic"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B56E1"/>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66C55"/>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40616"/>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003B39"/>
    <w:multiLevelType w:val="multilevel"/>
    <w:tmpl w:val="FF6C8A60"/>
    <w:lvl w:ilvl="0">
      <w:numFmt w:val="bullet"/>
      <w:lvlText w:val="•"/>
      <w:lvlJc w:val="left"/>
      <w:pPr>
        <w:tabs>
          <w:tab w:val="num" w:pos="1080"/>
        </w:tabs>
        <w:ind w:left="1080" w:hanging="360"/>
      </w:pPr>
      <w:rPr>
        <w:rFonts w:ascii="Century Gothic" w:eastAsiaTheme="minorHAnsi" w:hAnsi="Century Gothic" w:cstheme="minorBidi"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49DE0CD8"/>
    <w:multiLevelType w:val="hybridMultilevel"/>
    <w:tmpl w:val="BD32B586"/>
    <w:lvl w:ilvl="0" w:tplc="4F248DE2">
      <w:numFmt w:val="bullet"/>
      <w:lvlText w:val="•"/>
      <w:lvlJc w:val="left"/>
      <w:pPr>
        <w:ind w:left="1080" w:hanging="360"/>
      </w:pPr>
      <w:rPr>
        <w:rFonts w:ascii="Century Gothic" w:eastAsiaTheme="minorHAnsi" w:hAnsi="Century Gothic"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A52661C"/>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AD0898"/>
    <w:multiLevelType w:val="hybridMultilevel"/>
    <w:tmpl w:val="0BCCCC1C"/>
    <w:lvl w:ilvl="0" w:tplc="FD8ECB04">
      <w:start w:val="28"/>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290920"/>
    <w:multiLevelType w:val="hybridMultilevel"/>
    <w:tmpl w:val="5FE6950C"/>
    <w:lvl w:ilvl="0" w:tplc="4F248DE2">
      <w:numFmt w:val="bullet"/>
      <w:lvlText w:val="•"/>
      <w:lvlJc w:val="left"/>
      <w:pPr>
        <w:ind w:left="1080" w:hanging="360"/>
      </w:pPr>
      <w:rPr>
        <w:rFonts w:ascii="Century Gothic" w:eastAsiaTheme="minorHAnsi" w:hAnsi="Century Gothic"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4237A7C"/>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559B0"/>
    <w:multiLevelType w:val="hybridMultilevel"/>
    <w:tmpl w:val="F11C6B70"/>
    <w:lvl w:ilvl="0" w:tplc="4F248DE2">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8F042B"/>
    <w:multiLevelType w:val="hybridMultilevel"/>
    <w:tmpl w:val="0AF84B5A"/>
    <w:lvl w:ilvl="0" w:tplc="4F248DE2">
      <w:numFmt w:val="bullet"/>
      <w:lvlText w:val="•"/>
      <w:lvlJc w:val="left"/>
      <w:pPr>
        <w:ind w:left="1080" w:hanging="360"/>
      </w:pPr>
      <w:rPr>
        <w:rFonts w:ascii="Century Gothic" w:eastAsiaTheme="minorHAnsi" w:hAnsi="Century Gothic"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7DE15EE"/>
    <w:multiLevelType w:val="multilevel"/>
    <w:tmpl w:val="DA64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67E80"/>
    <w:multiLevelType w:val="multilevel"/>
    <w:tmpl w:val="FF6C8A60"/>
    <w:lvl w:ilvl="0">
      <w:numFmt w:val="bullet"/>
      <w:lvlText w:val="•"/>
      <w:lvlJc w:val="left"/>
      <w:pPr>
        <w:tabs>
          <w:tab w:val="num" w:pos="720"/>
        </w:tabs>
        <w:ind w:left="720" w:hanging="360"/>
      </w:pPr>
      <w:rPr>
        <w:rFonts w:ascii="Century Gothic" w:eastAsiaTheme="minorHAnsi" w:hAnsi="Century Gothic"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E9219A"/>
    <w:multiLevelType w:val="hybridMultilevel"/>
    <w:tmpl w:val="994455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3B85F75"/>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6822E4"/>
    <w:multiLevelType w:val="multilevel"/>
    <w:tmpl w:val="8874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C48B0"/>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870345"/>
    <w:multiLevelType w:val="hybridMultilevel"/>
    <w:tmpl w:val="55B0C724"/>
    <w:lvl w:ilvl="0" w:tplc="4F248DE2">
      <w:numFmt w:val="bullet"/>
      <w:lvlText w:val="•"/>
      <w:lvlJc w:val="left"/>
      <w:pPr>
        <w:ind w:left="1080" w:hanging="360"/>
      </w:pPr>
      <w:rPr>
        <w:rFonts w:ascii="Century Gothic" w:eastAsiaTheme="minorHAnsi" w:hAnsi="Century Gothic"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FD9153F"/>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413394"/>
    <w:multiLevelType w:val="hybridMultilevel"/>
    <w:tmpl w:val="D23E55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A941A7"/>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6F308B"/>
    <w:multiLevelType w:val="multilevel"/>
    <w:tmpl w:val="62F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03615">
    <w:abstractNumId w:val="25"/>
  </w:num>
  <w:num w:numId="2" w16cid:durableId="1419907004">
    <w:abstractNumId w:val="27"/>
  </w:num>
  <w:num w:numId="3" w16cid:durableId="207377275">
    <w:abstractNumId w:val="1"/>
  </w:num>
  <w:num w:numId="4" w16cid:durableId="2082633580">
    <w:abstractNumId w:val="15"/>
  </w:num>
  <w:num w:numId="5" w16cid:durableId="923149825">
    <w:abstractNumId w:val="22"/>
  </w:num>
  <w:num w:numId="6" w16cid:durableId="450322455">
    <w:abstractNumId w:val="11"/>
  </w:num>
  <w:num w:numId="7" w16cid:durableId="771433002">
    <w:abstractNumId w:val="30"/>
  </w:num>
  <w:num w:numId="8" w16cid:durableId="732703445">
    <w:abstractNumId w:val="33"/>
  </w:num>
  <w:num w:numId="9" w16cid:durableId="1722704435">
    <w:abstractNumId w:val="0"/>
  </w:num>
  <w:num w:numId="10" w16cid:durableId="1036152750">
    <w:abstractNumId w:val="6"/>
  </w:num>
  <w:num w:numId="11" w16cid:durableId="2021085495">
    <w:abstractNumId w:val="7"/>
  </w:num>
  <w:num w:numId="12" w16cid:durableId="75831653">
    <w:abstractNumId w:val="35"/>
  </w:num>
  <w:num w:numId="13" w16cid:durableId="1664353420">
    <w:abstractNumId w:val="34"/>
  </w:num>
  <w:num w:numId="14" w16cid:durableId="1149781355">
    <w:abstractNumId w:val="8"/>
  </w:num>
  <w:num w:numId="15" w16cid:durableId="868107596">
    <w:abstractNumId w:val="32"/>
  </w:num>
  <w:num w:numId="16" w16cid:durableId="145097733">
    <w:abstractNumId w:val="19"/>
  </w:num>
  <w:num w:numId="17" w16cid:durableId="1525248418">
    <w:abstractNumId w:val="28"/>
  </w:num>
  <w:num w:numId="18" w16cid:durableId="756560371">
    <w:abstractNumId w:val="31"/>
  </w:num>
  <w:num w:numId="19" w16cid:durableId="1270700311">
    <w:abstractNumId w:val="14"/>
  </w:num>
  <w:num w:numId="20" w16cid:durableId="706223924">
    <w:abstractNumId w:val="23"/>
  </w:num>
  <w:num w:numId="21" w16cid:durableId="1578435912">
    <w:abstractNumId w:val="21"/>
  </w:num>
  <w:num w:numId="22" w16cid:durableId="532114528">
    <w:abstractNumId w:val="2"/>
  </w:num>
  <w:num w:numId="23" w16cid:durableId="1252280355">
    <w:abstractNumId w:val="10"/>
  </w:num>
  <w:num w:numId="24" w16cid:durableId="89010523">
    <w:abstractNumId w:val="9"/>
  </w:num>
  <w:num w:numId="25" w16cid:durableId="497115766">
    <w:abstractNumId w:val="16"/>
  </w:num>
  <w:num w:numId="26" w16cid:durableId="1454013333">
    <w:abstractNumId w:val="24"/>
  </w:num>
  <w:num w:numId="27" w16cid:durableId="877090346">
    <w:abstractNumId w:val="18"/>
  </w:num>
  <w:num w:numId="28" w16cid:durableId="2011759505">
    <w:abstractNumId w:val="13"/>
  </w:num>
  <w:num w:numId="29" w16cid:durableId="523134624">
    <w:abstractNumId w:val="17"/>
  </w:num>
  <w:num w:numId="30" w16cid:durableId="1957246425">
    <w:abstractNumId w:val="3"/>
  </w:num>
  <w:num w:numId="31" w16cid:durableId="1190072669">
    <w:abstractNumId w:val="26"/>
  </w:num>
  <w:num w:numId="32" w16cid:durableId="902377327">
    <w:abstractNumId w:val="20"/>
  </w:num>
  <w:num w:numId="33" w16cid:durableId="637882266">
    <w:abstractNumId w:val="4"/>
  </w:num>
  <w:num w:numId="34" w16cid:durableId="1215582471">
    <w:abstractNumId w:val="12"/>
  </w:num>
  <w:num w:numId="35" w16cid:durableId="1972899070">
    <w:abstractNumId w:val="5"/>
  </w:num>
  <w:num w:numId="36" w16cid:durableId="5938270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234"/>
    <w:rsid w:val="000060C1"/>
    <w:rsid w:val="00074DB2"/>
    <w:rsid w:val="000A1008"/>
    <w:rsid w:val="001152C4"/>
    <w:rsid w:val="00141A3B"/>
    <w:rsid w:val="00175B50"/>
    <w:rsid w:val="001B55B2"/>
    <w:rsid w:val="001E36CF"/>
    <w:rsid w:val="00224BC2"/>
    <w:rsid w:val="002438E5"/>
    <w:rsid w:val="00294234"/>
    <w:rsid w:val="0030219C"/>
    <w:rsid w:val="00314CE6"/>
    <w:rsid w:val="003152B4"/>
    <w:rsid w:val="0032419F"/>
    <w:rsid w:val="0032623F"/>
    <w:rsid w:val="00361971"/>
    <w:rsid w:val="00371AEB"/>
    <w:rsid w:val="003823DC"/>
    <w:rsid w:val="003D0A8A"/>
    <w:rsid w:val="003E033A"/>
    <w:rsid w:val="0041233C"/>
    <w:rsid w:val="00414B9D"/>
    <w:rsid w:val="005365F0"/>
    <w:rsid w:val="005453E1"/>
    <w:rsid w:val="005951A9"/>
    <w:rsid w:val="005B74E3"/>
    <w:rsid w:val="005F2BC7"/>
    <w:rsid w:val="00610CBE"/>
    <w:rsid w:val="00620722"/>
    <w:rsid w:val="006542EE"/>
    <w:rsid w:val="00654451"/>
    <w:rsid w:val="00682D75"/>
    <w:rsid w:val="006A4EA2"/>
    <w:rsid w:val="006B62F4"/>
    <w:rsid w:val="007154BC"/>
    <w:rsid w:val="00717C27"/>
    <w:rsid w:val="00724478"/>
    <w:rsid w:val="007C1264"/>
    <w:rsid w:val="007F1692"/>
    <w:rsid w:val="00803ECE"/>
    <w:rsid w:val="00811076"/>
    <w:rsid w:val="00870C5E"/>
    <w:rsid w:val="008A5CB0"/>
    <w:rsid w:val="00917F2A"/>
    <w:rsid w:val="00934E08"/>
    <w:rsid w:val="00955251"/>
    <w:rsid w:val="009D32ED"/>
    <w:rsid w:val="00A8547E"/>
    <w:rsid w:val="00A96BF2"/>
    <w:rsid w:val="00AD1B52"/>
    <w:rsid w:val="00AD2C6A"/>
    <w:rsid w:val="00AE2341"/>
    <w:rsid w:val="00B5460C"/>
    <w:rsid w:val="00B5591E"/>
    <w:rsid w:val="00B648ED"/>
    <w:rsid w:val="00B664C4"/>
    <w:rsid w:val="00BB2C39"/>
    <w:rsid w:val="00BC3C8C"/>
    <w:rsid w:val="00BE33F8"/>
    <w:rsid w:val="00C03DD3"/>
    <w:rsid w:val="00C25A7D"/>
    <w:rsid w:val="00C40B9B"/>
    <w:rsid w:val="00CE418B"/>
    <w:rsid w:val="00D1452F"/>
    <w:rsid w:val="00D65F5D"/>
    <w:rsid w:val="00D95A43"/>
    <w:rsid w:val="00DD2548"/>
    <w:rsid w:val="00E3669B"/>
    <w:rsid w:val="00E515A1"/>
    <w:rsid w:val="00E7070D"/>
    <w:rsid w:val="00EB0883"/>
    <w:rsid w:val="00ED7659"/>
    <w:rsid w:val="00F345C9"/>
    <w:rsid w:val="00F847CE"/>
    <w:rsid w:val="0AC61CE6"/>
    <w:rsid w:val="0E311C21"/>
    <w:rsid w:val="1024075B"/>
    <w:rsid w:val="1824297C"/>
    <w:rsid w:val="25C76428"/>
    <w:rsid w:val="3BEF7936"/>
    <w:rsid w:val="4765CAD3"/>
    <w:rsid w:val="57FE1D84"/>
    <w:rsid w:val="62123B2C"/>
    <w:rsid w:val="6DF82B56"/>
    <w:rsid w:val="6FE78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0DB1C"/>
  <w15:chartTrackingRefBased/>
  <w15:docId w15:val="{77A90C87-854F-4430-8540-3DD16B859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23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9423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9423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9423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9423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942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2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2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2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23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9423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9423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9423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9423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942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2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2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234"/>
    <w:rPr>
      <w:rFonts w:eastAsiaTheme="majorEastAsia" w:cstheme="majorBidi"/>
      <w:color w:val="272727" w:themeColor="text1" w:themeTint="D8"/>
    </w:rPr>
  </w:style>
  <w:style w:type="paragraph" w:styleId="Title">
    <w:name w:val="Title"/>
    <w:basedOn w:val="Normal"/>
    <w:next w:val="Normal"/>
    <w:link w:val="TitleChar"/>
    <w:uiPriority w:val="10"/>
    <w:qFormat/>
    <w:rsid w:val="002942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2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2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2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234"/>
    <w:pPr>
      <w:spacing w:before="160"/>
      <w:jc w:val="center"/>
    </w:pPr>
    <w:rPr>
      <w:i/>
      <w:iCs/>
      <w:color w:val="404040" w:themeColor="text1" w:themeTint="BF"/>
    </w:rPr>
  </w:style>
  <w:style w:type="character" w:customStyle="1" w:styleId="QuoteChar">
    <w:name w:val="Quote Char"/>
    <w:basedOn w:val="DefaultParagraphFont"/>
    <w:link w:val="Quote"/>
    <w:uiPriority w:val="29"/>
    <w:rsid w:val="00294234"/>
    <w:rPr>
      <w:i/>
      <w:iCs/>
      <w:color w:val="404040" w:themeColor="text1" w:themeTint="BF"/>
    </w:rPr>
  </w:style>
  <w:style w:type="paragraph" w:styleId="ListParagraph">
    <w:name w:val="List Paragraph"/>
    <w:basedOn w:val="Normal"/>
    <w:uiPriority w:val="34"/>
    <w:qFormat/>
    <w:rsid w:val="00294234"/>
    <w:pPr>
      <w:ind w:left="720"/>
      <w:contextualSpacing/>
    </w:pPr>
  </w:style>
  <w:style w:type="character" w:styleId="IntenseEmphasis">
    <w:name w:val="Intense Emphasis"/>
    <w:basedOn w:val="DefaultParagraphFont"/>
    <w:uiPriority w:val="21"/>
    <w:qFormat/>
    <w:rsid w:val="00294234"/>
    <w:rPr>
      <w:i/>
      <w:iCs/>
      <w:color w:val="365F91" w:themeColor="accent1" w:themeShade="BF"/>
    </w:rPr>
  </w:style>
  <w:style w:type="paragraph" w:styleId="IntenseQuote">
    <w:name w:val="Intense Quote"/>
    <w:basedOn w:val="Normal"/>
    <w:next w:val="Normal"/>
    <w:link w:val="IntenseQuoteChar"/>
    <w:uiPriority w:val="30"/>
    <w:qFormat/>
    <w:rsid w:val="002942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94234"/>
    <w:rPr>
      <w:i/>
      <w:iCs/>
      <w:color w:val="365F91" w:themeColor="accent1" w:themeShade="BF"/>
    </w:rPr>
  </w:style>
  <w:style w:type="character" w:styleId="IntenseReference">
    <w:name w:val="Intense Reference"/>
    <w:basedOn w:val="DefaultParagraphFont"/>
    <w:uiPriority w:val="32"/>
    <w:qFormat/>
    <w:rsid w:val="00294234"/>
    <w:rPr>
      <w:b/>
      <w:bCs/>
      <w:smallCaps/>
      <w:color w:val="365F91" w:themeColor="accent1" w:themeShade="BF"/>
      <w:spacing w:val="5"/>
    </w:rPr>
  </w:style>
  <w:style w:type="paragraph" w:styleId="Header">
    <w:name w:val="header"/>
    <w:basedOn w:val="Normal"/>
    <w:link w:val="HeaderChar"/>
    <w:uiPriority w:val="99"/>
    <w:unhideWhenUsed/>
    <w:rsid w:val="00294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234"/>
  </w:style>
  <w:style w:type="paragraph" w:styleId="Footer">
    <w:name w:val="footer"/>
    <w:basedOn w:val="Normal"/>
    <w:link w:val="FooterChar"/>
    <w:uiPriority w:val="99"/>
    <w:unhideWhenUsed/>
    <w:rsid w:val="002942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234"/>
  </w:style>
  <w:style w:type="table" w:styleId="TableGrid">
    <w:name w:val="Table Grid"/>
    <w:basedOn w:val="TableNormal"/>
    <w:uiPriority w:val="39"/>
    <w:rsid w:val="0029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100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Strong">
    <w:name w:val="Strong"/>
    <w:basedOn w:val="DefaultParagraphFont"/>
    <w:uiPriority w:val="22"/>
    <w:qFormat/>
    <w:rsid w:val="000A10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4552">
      <w:bodyDiv w:val="1"/>
      <w:marLeft w:val="0"/>
      <w:marRight w:val="0"/>
      <w:marTop w:val="0"/>
      <w:marBottom w:val="0"/>
      <w:divBdr>
        <w:top w:val="none" w:sz="0" w:space="0" w:color="auto"/>
        <w:left w:val="none" w:sz="0" w:space="0" w:color="auto"/>
        <w:bottom w:val="none" w:sz="0" w:space="0" w:color="auto"/>
        <w:right w:val="none" w:sz="0" w:space="0" w:color="auto"/>
      </w:divBdr>
    </w:div>
    <w:div w:id="306207599">
      <w:bodyDiv w:val="1"/>
      <w:marLeft w:val="0"/>
      <w:marRight w:val="0"/>
      <w:marTop w:val="0"/>
      <w:marBottom w:val="0"/>
      <w:divBdr>
        <w:top w:val="none" w:sz="0" w:space="0" w:color="auto"/>
        <w:left w:val="none" w:sz="0" w:space="0" w:color="auto"/>
        <w:bottom w:val="none" w:sz="0" w:space="0" w:color="auto"/>
        <w:right w:val="none" w:sz="0" w:space="0" w:color="auto"/>
      </w:divBdr>
      <w:divsChild>
        <w:div w:id="30149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0843535">
      <w:bodyDiv w:val="1"/>
      <w:marLeft w:val="0"/>
      <w:marRight w:val="0"/>
      <w:marTop w:val="0"/>
      <w:marBottom w:val="0"/>
      <w:divBdr>
        <w:top w:val="none" w:sz="0" w:space="0" w:color="auto"/>
        <w:left w:val="none" w:sz="0" w:space="0" w:color="auto"/>
        <w:bottom w:val="none" w:sz="0" w:space="0" w:color="auto"/>
        <w:right w:val="none" w:sz="0" w:space="0" w:color="auto"/>
      </w:divBdr>
      <w:divsChild>
        <w:div w:id="827404952">
          <w:marLeft w:val="0"/>
          <w:marRight w:val="0"/>
          <w:marTop w:val="0"/>
          <w:marBottom w:val="0"/>
          <w:divBdr>
            <w:top w:val="none" w:sz="0" w:space="0" w:color="auto"/>
            <w:left w:val="none" w:sz="0" w:space="0" w:color="auto"/>
            <w:bottom w:val="none" w:sz="0" w:space="0" w:color="auto"/>
            <w:right w:val="none" w:sz="0" w:space="0" w:color="auto"/>
          </w:divBdr>
          <w:divsChild>
            <w:div w:id="53870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136599">
      <w:bodyDiv w:val="1"/>
      <w:marLeft w:val="0"/>
      <w:marRight w:val="0"/>
      <w:marTop w:val="0"/>
      <w:marBottom w:val="0"/>
      <w:divBdr>
        <w:top w:val="none" w:sz="0" w:space="0" w:color="auto"/>
        <w:left w:val="none" w:sz="0" w:space="0" w:color="auto"/>
        <w:bottom w:val="none" w:sz="0" w:space="0" w:color="auto"/>
        <w:right w:val="none" w:sz="0" w:space="0" w:color="auto"/>
      </w:divBdr>
    </w:div>
    <w:div w:id="379287521">
      <w:bodyDiv w:val="1"/>
      <w:marLeft w:val="0"/>
      <w:marRight w:val="0"/>
      <w:marTop w:val="0"/>
      <w:marBottom w:val="0"/>
      <w:divBdr>
        <w:top w:val="none" w:sz="0" w:space="0" w:color="auto"/>
        <w:left w:val="none" w:sz="0" w:space="0" w:color="auto"/>
        <w:bottom w:val="none" w:sz="0" w:space="0" w:color="auto"/>
        <w:right w:val="none" w:sz="0" w:space="0" w:color="auto"/>
      </w:divBdr>
    </w:div>
    <w:div w:id="422147483">
      <w:bodyDiv w:val="1"/>
      <w:marLeft w:val="0"/>
      <w:marRight w:val="0"/>
      <w:marTop w:val="0"/>
      <w:marBottom w:val="0"/>
      <w:divBdr>
        <w:top w:val="none" w:sz="0" w:space="0" w:color="auto"/>
        <w:left w:val="none" w:sz="0" w:space="0" w:color="auto"/>
        <w:bottom w:val="none" w:sz="0" w:space="0" w:color="auto"/>
        <w:right w:val="none" w:sz="0" w:space="0" w:color="auto"/>
      </w:divBdr>
    </w:div>
    <w:div w:id="481389572">
      <w:bodyDiv w:val="1"/>
      <w:marLeft w:val="0"/>
      <w:marRight w:val="0"/>
      <w:marTop w:val="0"/>
      <w:marBottom w:val="0"/>
      <w:divBdr>
        <w:top w:val="none" w:sz="0" w:space="0" w:color="auto"/>
        <w:left w:val="none" w:sz="0" w:space="0" w:color="auto"/>
        <w:bottom w:val="none" w:sz="0" w:space="0" w:color="auto"/>
        <w:right w:val="none" w:sz="0" w:space="0" w:color="auto"/>
      </w:divBdr>
      <w:divsChild>
        <w:div w:id="1731539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4318384">
      <w:bodyDiv w:val="1"/>
      <w:marLeft w:val="0"/>
      <w:marRight w:val="0"/>
      <w:marTop w:val="0"/>
      <w:marBottom w:val="0"/>
      <w:divBdr>
        <w:top w:val="none" w:sz="0" w:space="0" w:color="auto"/>
        <w:left w:val="none" w:sz="0" w:space="0" w:color="auto"/>
        <w:bottom w:val="none" w:sz="0" w:space="0" w:color="auto"/>
        <w:right w:val="none" w:sz="0" w:space="0" w:color="auto"/>
      </w:divBdr>
    </w:div>
    <w:div w:id="584190217">
      <w:bodyDiv w:val="1"/>
      <w:marLeft w:val="0"/>
      <w:marRight w:val="0"/>
      <w:marTop w:val="0"/>
      <w:marBottom w:val="0"/>
      <w:divBdr>
        <w:top w:val="none" w:sz="0" w:space="0" w:color="auto"/>
        <w:left w:val="none" w:sz="0" w:space="0" w:color="auto"/>
        <w:bottom w:val="none" w:sz="0" w:space="0" w:color="auto"/>
        <w:right w:val="none" w:sz="0" w:space="0" w:color="auto"/>
      </w:divBdr>
    </w:div>
    <w:div w:id="661352826">
      <w:bodyDiv w:val="1"/>
      <w:marLeft w:val="0"/>
      <w:marRight w:val="0"/>
      <w:marTop w:val="0"/>
      <w:marBottom w:val="0"/>
      <w:divBdr>
        <w:top w:val="none" w:sz="0" w:space="0" w:color="auto"/>
        <w:left w:val="none" w:sz="0" w:space="0" w:color="auto"/>
        <w:bottom w:val="none" w:sz="0" w:space="0" w:color="auto"/>
        <w:right w:val="none" w:sz="0" w:space="0" w:color="auto"/>
      </w:divBdr>
    </w:div>
    <w:div w:id="662515041">
      <w:bodyDiv w:val="1"/>
      <w:marLeft w:val="0"/>
      <w:marRight w:val="0"/>
      <w:marTop w:val="0"/>
      <w:marBottom w:val="0"/>
      <w:divBdr>
        <w:top w:val="none" w:sz="0" w:space="0" w:color="auto"/>
        <w:left w:val="none" w:sz="0" w:space="0" w:color="auto"/>
        <w:bottom w:val="none" w:sz="0" w:space="0" w:color="auto"/>
        <w:right w:val="none" w:sz="0" w:space="0" w:color="auto"/>
      </w:divBdr>
    </w:div>
    <w:div w:id="959458243">
      <w:bodyDiv w:val="1"/>
      <w:marLeft w:val="0"/>
      <w:marRight w:val="0"/>
      <w:marTop w:val="0"/>
      <w:marBottom w:val="0"/>
      <w:divBdr>
        <w:top w:val="none" w:sz="0" w:space="0" w:color="auto"/>
        <w:left w:val="none" w:sz="0" w:space="0" w:color="auto"/>
        <w:bottom w:val="none" w:sz="0" w:space="0" w:color="auto"/>
        <w:right w:val="none" w:sz="0" w:space="0" w:color="auto"/>
      </w:divBdr>
      <w:divsChild>
        <w:div w:id="1181237459">
          <w:marLeft w:val="0"/>
          <w:marRight w:val="0"/>
          <w:marTop w:val="15"/>
          <w:marBottom w:val="0"/>
          <w:divBdr>
            <w:top w:val="single" w:sz="48" w:space="0" w:color="auto"/>
            <w:left w:val="single" w:sz="48" w:space="0" w:color="auto"/>
            <w:bottom w:val="single" w:sz="48" w:space="0" w:color="auto"/>
            <w:right w:val="single" w:sz="48" w:space="0" w:color="auto"/>
          </w:divBdr>
          <w:divsChild>
            <w:div w:id="1487471361">
              <w:marLeft w:val="0"/>
              <w:marRight w:val="0"/>
              <w:marTop w:val="0"/>
              <w:marBottom w:val="0"/>
              <w:divBdr>
                <w:top w:val="none" w:sz="0" w:space="0" w:color="auto"/>
                <w:left w:val="none" w:sz="0" w:space="0" w:color="auto"/>
                <w:bottom w:val="none" w:sz="0" w:space="0" w:color="auto"/>
                <w:right w:val="none" w:sz="0" w:space="0" w:color="auto"/>
              </w:divBdr>
              <w:divsChild>
                <w:div w:id="1202667925">
                  <w:marLeft w:val="0"/>
                  <w:marRight w:val="0"/>
                  <w:marTop w:val="0"/>
                  <w:marBottom w:val="0"/>
                  <w:divBdr>
                    <w:top w:val="none" w:sz="0" w:space="0" w:color="auto"/>
                    <w:left w:val="none" w:sz="0" w:space="0" w:color="auto"/>
                    <w:bottom w:val="none" w:sz="0" w:space="0" w:color="auto"/>
                    <w:right w:val="none" w:sz="0" w:space="0" w:color="auto"/>
                  </w:divBdr>
                </w:div>
                <w:div w:id="275872376">
                  <w:marLeft w:val="0"/>
                  <w:marRight w:val="0"/>
                  <w:marTop w:val="0"/>
                  <w:marBottom w:val="0"/>
                  <w:divBdr>
                    <w:top w:val="none" w:sz="0" w:space="0" w:color="auto"/>
                    <w:left w:val="none" w:sz="0" w:space="0" w:color="auto"/>
                    <w:bottom w:val="none" w:sz="0" w:space="0" w:color="auto"/>
                    <w:right w:val="none" w:sz="0" w:space="0" w:color="auto"/>
                  </w:divBdr>
                </w:div>
                <w:div w:id="1897692201">
                  <w:marLeft w:val="0"/>
                  <w:marRight w:val="0"/>
                  <w:marTop w:val="0"/>
                  <w:marBottom w:val="0"/>
                  <w:divBdr>
                    <w:top w:val="none" w:sz="0" w:space="0" w:color="auto"/>
                    <w:left w:val="none" w:sz="0" w:space="0" w:color="auto"/>
                    <w:bottom w:val="none" w:sz="0" w:space="0" w:color="auto"/>
                    <w:right w:val="none" w:sz="0" w:space="0" w:color="auto"/>
                  </w:divBdr>
                </w:div>
                <w:div w:id="1743328131">
                  <w:marLeft w:val="0"/>
                  <w:marRight w:val="0"/>
                  <w:marTop w:val="0"/>
                  <w:marBottom w:val="0"/>
                  <w:divBdr>
                    <w:top w:val="none" w:sz="0" w:space="0" w:color="auto"/>
                    <w:left w:val="none" w:sz="0" w:space="0" w:color="auto"/>
                    <w:bottom w:val="none" w:sz="0" w:space="0" w:color="auto"/>
                    <w:right w:val="none" w:sz="0" w:space="0" w:color="auto"/>
                  </w:divBdr>
                </w:div>
                <w:div w:id="692071666">
                  <w:marLeft w:val="0"/>
                  <w:marRight w:val="0"/>
                  <w:marTop w:val="0"/>
                  <w:marBottom w:val="0"/>
                  <w:divBdr>
                    <w:top w:val="none" w:sz="0" w:space="0" w:color="auto"/>
                    <w:left w:val="none" w:sz="0" w:space="0" w:color="auto"/>
                    <w:bottom w:val="none" w:sz="0" w:space="0" w:color="auto"/>
                    <w:right w:val="none" w:sz="0" w:space="0" w:color="auto"/>
                  </w:divBdr>
                </w:div>
                <w:div w:id="1355422179">
                  <w:marLeft w:val="0"/>
                  <w:marRight w:val="0"/>
                  <w:marTop w:val="0"/>
                  <w:marBottom w:val="0"/>
                  <w:divBdr>
                    <w:top w:val="none" w:sz="0" w:space="0" w:color="auto"/>
                    <w:left w:val="none" w:sz="0" w:space="0" w:color="auto"/>
                    <w:bottom w:val="none" w:sz="0" w:space="0" w:color="auto"/>
                    <w:right w:val="none" w:sz="0" w:space="0" w:color="auto"/>
                  </w:divBdr>
                </w:div>
                <w:div w:id="456727213">
                  <w:marLeft w:val="0"/>
                  <w:marRight w:val="0"/>
                  <w:marTop w:val="0"/>
                  <w:marBottom w:val="0"/>
                  <w:divBdr>
                    <w:top w:val="none" w:sz="0" w:space="0" w:color="auto"/>
                    <w:left w:val="none" w:sz="0" w:space="0" w:color="auto"/>
                    <w:bottom w:val="none" w:sz="0" w:space="0" w:color="auto"/>
                    <w:right w:val="none" w:sz="0" w:space="0" w:color="auto"/>
                  </w:divBdr>
                </w:div>
                <w:div w:id="1949510604">
                  <w:marLeft w:val="0"/>
                  <w:marRight w:val="0"/>
                  <w:marTop w:val="0"/>
                  <w:marBottom w:val="0"/>
                  <w:divBdr>
                    <w:top w:val="none" w:sz="0" w:space="0" w:color="auto"/>
                    <w:left w:val="none" w:sz="0" w:space="0" w:color="auto"/>
                    <w:bottom w:val="none" w:sz="0" w:space="0" w:color="auto"/>
                    <w:right w:val="none" w:sz="0" w:space="0" w:color="auto"/>
                  </w:divBdr>
                </w:div>
                <w:div w:id="933980500">
                  <w:marLeft w:val="0"/>
                  <w:marRight w:val="0"/>
                  <w:marTop w:val="0"/>
                  <w:marBottom w:val="0"/>
                  <w:divBdr>
                    <w:top w:val="none" w:sz="0" w:space="0" w:color="auto"/>
                    <w:left w:val="none" w:sz="0" w:space="0" w:color="auto"/>
                    <w:bottom w:val="none" w:sz="0" w:space="0" w:color="auto"/>
                    <w:right w:val="none" w:sz="0" w:space="0" w:color="auto"/>
                  </w:divBdr>
                </w:div>
                <w:div w:id="1698581996">
                  <w:marLeft w:val="0"/>
                  <w:marRight w:val="0"/>
                  <w:marTop w:val="0"/>
                  <w:marBottom w:val="0"/>
                  <w:divBdr>
                    <w:top w:val="none" w:sz="0" w:space="0" w:color="auto"/>
                    <w:left w:val="none" w:sz="0" w:space="0" w:color="auto"/>
                    <w:bottom w:val="none" w:sz="0" w:space="0" w:color="auto"/>
                    <w:right w:val="none" w:sz="0" w:space="0" w:color="auto"/>
                  </w:divBdr>
                </w:div>
                <w:div w:id="1785611956">
                  <w:marLeft w:val="0"/>
                  <w:marRight w:val="0"/>
                  <w:marTop w:val="0"/>
                  <w:marBottom w:val="0"/>
                  <w:divBdr>
                    <w:top w:val="none" w:sz="0" w:space="0" w:color="auto"/>
                    <w:left w:val="none" w:sz="0" w:space="0" w:color="auto"/>
                    <w:bottom w:val="none" w:sz="0" w:space="0" w:color="auto"/>
                    <w:right w:val="none" w:sz="0" w:space="0" w:color="auto"/>
                  </w:divBdr>
                </w:div>
                <w:div w:id="1935085594">
                  <w:marLeft w:val="0"/>
                  <w:marRight w:val="0"/>
                  <w:marTop w:val="0"/>
                  <w:marBottom w:val="0"/>
                  <w:divBdr>
                    <w:top w:val="none" w:sz="0" w:space="0" w:color="auto"/>
                    <w:left w:val="none" w:sz="0" w:space="0" w:color="auto"/>
                    <w:bottom w:val="none" w:sz="0" w:space="0" w:color="auto"/>
                    <w:right w:val="none" w:sz="0" w:space="0" w:color="auto"/>
                  </w:divBdr>
                </w:div>
                <w:div w:id="977884472">
                  <w:marLeft w:val="0"/>
                  <w:marRight w:val="0"/>
                  <w:marTop w:val="0"/>
                  <w:marBottom w:val="0"/>
                  <w:divBdr>
                    <w:top w:val="none" w:sz="0" w:space="0" w:color="auto"/>
                    <w:left w:val="none" w:sz="0" w:space="0" w:color="auto"/>
                    <w:bottom w:val="none" w:sz="0" w:space="0" w:color="auto"/>
                    <w:right w:val="none" w:sz="0" w:space="0" w:color="auto"/>
                  </w:divBdr>
                </w:div>
                <w:div w:id="2015255994">
                  <w:marLeft w:val="0"/>
                  <w:marRight w:val="0"/>
                  <w:marTop w:val="0"/>
                  <w:marBottom w:val="0"/>
                  <w:divBdr>
                    <w:top w:val="none" w:sz="0" w:space="0" w:color="auto"/>
                    <w:left w:val="none" w:sz="0" w:space="0" w:color="auto"/>
                    <w:bottom w:val="none" w:sz="0" w:space="0" w:color="auto"/>
                    <w:right w:val="none" w:sz="0" w:space="0" w:color="auto"/>
                  </w:divBdr>
                </w:div>
                <w:div w:id="1085347501">
                  <w:marLeft w:val="0"/>
                  <w:marRight w:val="0"/>
                  <w:marTop w:val="0"/>
                  <w:marBottom w:val="0"/>
                  <w:divBdr>
                    <w:top w:val="none" w:sz="0" w:space="0" w:color="auto"/>
                    <w:left w:val="none" w:sz="0" w:space="0" w:color="auto"/>
                    <w:bottom w:val="none" w:sz="0" w:space="0" w:color="auto"/>
                    <w:right w:val="none" w:sz="0" w:space="0" w:color="auto"/>
                  </w:divBdr>
                </w:div>
                <w:div w:id="2059932369">
                  <w:marLeft w:val="0"/>
                  <w:marRight w:val="0"/>
                  <w:marTop w:val="0"/>
                  <w:marBottom w:val="0"/>
                  <w:divBdr>
                    <w:top w:val="none" w:sz="0" w:space="0" w:color="auto"/>
                    <w:left w:val="none" w:sz="0" w:space="0" w:color="auto"/>
                    <w:bottom w:val="none" w:sz="0" w:space="0" w:color="auto"/>
                    <w:right w:val="none" w:sz="0" w:space="0" w:color="auto"/>
                  </w:divBdr>
                </w:div>
                <w:div w:id="1684624045">
                  <w:marLeft w:val="0"/>
                  <w:marRight w:val="0"/>
                  <w:marTop w:val="0"/>
                  <w:marBottom w:val="0"/>
                  <w:divBdr>
                    <w:top w:val="none" w:sz="0" w:space="0" w:color="auto"/>
                    <w:left w:val="none" w:sz="0" w:space="0" w:color="auto"/>
                    <w:bottom w:val="none" w:sz="0" w:space="0" w:color="auto"/>
                    <w:right w:val="none" w:sz="0" w:space="0" w:color="auto"/>
                  </w:divBdr>
                </w:div>
                <w:div w:id="1369065171">
                  <w:marLeft w:val="0"/>
                  <w:marRight w:val="0"/>
                  <w:marTop w:val="0"/>
                  <w:marBottom w:val="0"/>
                  <w:divBdr>
                    <w:top w:val="none" w:sz="0" w:space="0" w:color="auto"/>
                    <w:left w:val="none" w:sz="0" w:space="0" w:color="auto"/>
                    <w:bottom w:val="none" w:sz="0" w:space="0" w:color="auto"/>
                    <w:right w:val="none" w:sz="0" w:space="0" w:color="auto"/>
                  </w:divBdr>
                </w:div>
                <w:div w:id="737939484">
                  <w:marLeft w:val="0"/>
                  <w:marRight w:val="0"/>
                  <w:marTop w:val="0"/>
                  <w:marBottom w:val="0"/>
                  <w:divBdr>
                    <w:top w:val="none" w:sz="0" w:space="0" w:color="auto"/>
                    <w:left w:val="none" w:sz="0" w:space="0" w:color="auto"/>
                    <w:bottom w:val="none" w:sz="0" w:space="0" w:color="auto"/>
                    <w:right w:val="none" w:sz="0" w:space="0" w:color="auto"/>
                  </w:divBdr>
                </w:div>
                <w:div w:id="547644761">
                  <w:marLeft w:val="0"/>
                  <w:marRight w:val="0"/>
                  <w:marTop w:val="0"/>
                  <w:marBottom w:val="0"/>
                  <w:divBdr>
                    <w:top w:val="none" w:sz="0" w:space="0" w:color="auto"/>
                    <w:left w:val="none" w:sz="0" w:space="0" w:color="auto"/>
                    <w:bottom w:val="none" w:sz="0" w:space="0" w:color="auto"/>
                    <w:right w:val="none" w:sz="0" w:space="0" w:color="auto"/>
                  </w:divBdr>
                </w:div>
                <w:div w:id="637876627">
                  <w:marLeft w:val="0"/>
                  <w:marRight w:val="0"/>
                  <w:marTop w:val="0"/>
                  <w:marBottom w:val="0"/>
                  <w:divBdr>
                    <w:top w:val="none" w:sz="0" w:space="0" w:color="auto"/>
                    <w:left w:val="none" w:sz="0" w:space="0" w:color="auto"/>
                    <w:bottom w:val="none" w:sz="0" w:space="0" w:color="auto"/>
                    <w:right w:val="none" w:sz="0" w:space="0" w:color="auto"/>
                  </w:divBdr>
                </w:div>
                <w:div w:id="1119446229">
                  <w:marLeft w:val="0"/>
                  <w:marRight w:val="0"/>
                  <w:marTop w:val="0"/>
                  <w:marBottom w:val="0"/>
                  <w:divBdr>
                    <w:top w:val="none" w:sz="0" w:space="0" w:color="auto"/>
                    <w:left w:val="none" w:sz="0" w:space="0" w:color="auto"/>
                    <w:bottom w:val="none" w:sz="0" w:space="0" w:color="auto"/>
                    <w:right w:val="none" w:sz="0" w:space="0" w:color="auto"/>
                  </w:divBdr>
                </w:div>
                <w:div w:id="1970359823">
                  <w:marLeft w:val="0"/>
                  <w:marRight w:val="0"/>
                  <w:marTop w:val="0"/>
                  <w:marBottom w:val="0"/>
                  <w:divBdr>
                    <w:top w:val="none" w:sz="0" w:space="0" w:color="auto"/>
                    <w:left w:val="none" w:sz="0" w:space="0" w:color="auto"/>
                    <w:bottom w:val="none" w:sz="0" w:space="0" w:color="auto"/>
                    <w:right w:val="none" w:sz="0" w:space="0" w:color="auto"/>
                  </w:divBdr>
                </w:div>
                <w:div w:id="1034236470">
                  <w:marLeft w:val="0"/>
                  <w:marRight w:val="0"/>
                  <w:marTop w:val="0"/>
                  <w:marBottom w:val="0"/>
                  <w:divBdr>
                    <w:top w:val="none" w:sz="0" w:space="0" w:color="auto"/>
                    <w:left w:val="none" w:sz="0" w:space="0" w:color="auto"/>
                    <w:bottom w:val="none" w:sz="0" w:space="0" w:color="auto"/>
                    <w:right w:val="none" w:sz="0" w:space="0" w:color="auto"/>
                  </w:divBdr>
                </w:div>
                <w:div w:id="1419057509">
                  <w:marLeft w:val="0"/>
                  <w:marRight w:val="0"/>
                  <w:marTop w:val="0"/>
                  <w:marBottom w:val="0"/>
                  <w:divBdr>
                    <w:top w:val="none" w:sz="0" w:space="0" w:color="auto"/>
                    <w:left w:val="none" w:sz="0" w:space="0" w:color="auto"/>
                    <w:bottom w:val="none" w:sz="0" w:space="0" w:color="auto"/>
                    <w:right w:val="none" w:sz="0" w:space="0" w:color="auto"/>
                  </w:divBdr>
                </w:div>
                <w:div w:id="1358430584">
                  <w:marLeft w:val="0"/>
                  <w:marRight w:val="0"/>
                  <w:marTop w:val="0"/>
                  <w:marBottom w:val="0"/>
                  <w:divBdr>
                    <w:top w:val="none" w:sz="0" w:space="0" w:color="auto"/>
                    <w:left w:val="none" w:sz="0" w:space="0" w:color="auto"/>
                    <w:bottom w:val="none" w:sz="0" w:space="0" w:color="auto"/>
                    <w:right w:val="none" w:sz="0" w:space="0" w:color="auto"/>
                  </w:divBdr>
                </w:div>
                <w:div w:id="1438594773">
                  <w:marLeft w:val="0"/>
                  <w:marRight w:val="0"/>
                  <w:marTop w:val="0"/>
                  <w:marBottom w:val="0"/>
                  <w:divBdr>
                    <w:top w:val="none" w:sz="0" w:space="0" w:color="auto"/>
                    <w:left w:val="none" w:sz="0" w:space="0" w:color="auto"/>
                    <w:bottom w:val="none" w:sz="0" w:space="0" w:color="auto"/>
                    <w:right w:val="none" w:sz="0" w:space="0" w:color="auto"/>
                  </w:divBdr>
                </w:div>
                <w:div w:id="545874332">
                  <w:marLeft w:val="0"/>
                  <w:marRight w:val="0"/>
                  <w:marTop w:val="0"/>
                  <w:marBottom w:val="0"/>
                  <w:divBdr>
                    <w:top w:val="none" w:sz="0" w:space="0" w:color="auto"/>
                    <w:left w:val="none" w:sz="0" w:space="0" w:color="auto"/>
                    <w:bottom w:val="none" w:sz="0" w:space="0" w:color="auto"/>
                    <w:right w:val="none" w:sz="0" w:space="0" w:color="auto"/>
                  </w:divBdr>
                </w:div>
                <w:div w:id="1221865984">
                  <w:marLeft w:val="0"/>
                  <w:marRight w:val="0"/>
                  <w:marTop w:val="0"/>
                  <w:marBottom w:val="0"/>
                  <w:divBdr>
                    <w:top w:val="none" w:sz="0" w:space="0" w:color="auto"/>
                    <w:left w:val="none" w:sz="0" w:space="0" w:color="auto"/>
                    <w:bottom w:val="none" w:sz="0" w:space="0" w:color="auto"/>
                    <w:right w:val="none" w:sz="0" w:space="0" w:color="auto"/>
                  </w:divBdr>
                </w:div>
                <w:div w:id="883371430">
                  <w:marLeft w:val="0"/>
                  <w:marRight w:val="0"/>
                  <w:marTop w:val="0"/>
                  <w:marBottom w:val="0"/>
                  <w:divBdr>
                    <w:top w:val="none" w:sz="0" w:space="0" w:color="auto"/>
                    <w:left w:val="none" w:sz="0" w:space="0" w:color="auto"/>
                    <w:bottom w:val="none" w:sz="0" w:space="0" w:color="auto"/>
                    <w:right w:val="none" w:sz="0" w:space="0" w:color="auto"/>
                  </w:divBdr>
                </w:div>
                <w:div w:id="1041855215">
                  <w:marLeft w:val="0"/>
                  <w:marRight w:val="0"/>
                  <w:marTop w:val="0"/>
                  <w:marBottom w:val="0"/>
                  <w:divBdr>
                    <w:top w:val="none" w:sz="0" w:space="0" w:color="auto"/>
                    <w:left w:val="none" w:sz="0" w:space="0" w:color="auto"/>
                    <w:bottom w:val="none" w:sz="0" w:space="0" w:color="auto"/>
                    <w:right w:val="none" w:sz="0" w:space="0" w:color="auto"/>
                  </w:divBdr>
                </w:div>
                <w:div w:id="1513641449">
                  <w:marLeft w:val="0"/>
                  <w:marRight w:val="0"/>
                  <w:marTop w:val="0"/>
                  <w:marBottom w:val="0"/>
                  <w:divBdr>
                    <w:top w:val="none" w:sz="0" w:space="0" w:color="auto"/>
                    <w:left w:val="none" w:sz="0" w:space="0" w:color="auto"/>
                    <w:bottom w:val="none" w:sz="0" w:space="0" w:color="auto"/>
                    <w:right w:val="none" w:sz="0" w:space="0" w:color="auto"/>
                  </w:divBdr>
                </w:div>
                <w:div w:id="1747458286">
                  <w:marLeft w:val="0"/>
                  <w:marRight w:val="0"/>
                  <w:marTop w:val="0"/>
                  <w:marBottom w:val="0"/>
                  <w:divBdr>
                    <w:top w:val="none" w:sz="0" w:space="0" w:color="auto"/>
                    <w:left w:val="none" w:sz="0" w:space="0" w:color="auto"/>
                    <w:bottom w:val="none" w:sz="0" w:space="0" w:color="auto"/>
                    <w:right w:val="none" w:sz="0" w:space="0" w:color="auto"/>
                  </w:divBdr>
                </w:div>
                <w:div w:id="1929002351">
                  <w:marLeft w:val="0"/>
                  <w:marRight w:val="0"/>
                  <w:marTop w:val="0"/>
                  <w:marBottom w:val="0"/>
                  <w:divBdr>
                    <w:top w:val="none" w:sz="0" w:space="0" w:color="auto"/>
                    <w:left w:val="none" w:sz="0" w:space="0" w:color="auto"/>
                    <w:bottom w:val="none" w:sz="0" w:space="0" w:color="auto"/>
                    <w:right w:val="none" w:sz="0" w:space="0" w:color="auto"/>
                  </w:divBdr>
                </w:div>
                <w:div w:id="1426343664">
                  <w:marLeft w:val="0"/>
                  <w:marRight w:val="0"/>
                  <w:marTop w:val="0"/>
                  <w:marBottom w:val="0"/>
                  <w:divBdr>
                    <w:top w:val="none" w:sz="0" w:space="0" w:color="auto"/>
                    <w:left w:val="none" w:sz="0" w:space="0" w:color="auto"/>
                    <w:bottom w:val="none" w:sz="0" w:space="0" w:color="auto"/>
                    <w:right w:val="none" w:sz="0" w:space="0" w:color="auto"/>
                  </w:divBdr>
                </w:div>
                <w:div w:id="140393415">
                  <w:marLeft w:val="0"/>
                  <w:marRight w:val="0"/>
                  <w:marTop w:val="0"/>
                  <w:marBottom w:val="0"/>
                  <w:divBdr>
                    <w:top w:val="none" w:sz="0" w:space="0" w:color="auto"/>
                    <w:left w:val="none" w:sz="0" w:space="0" w:color="auto"/>
                    <w:bottom w:val="none" w:sz="0" w:space="0" w:color="auto"/>
                    <w:right w:val="none" w:sz="0" w:space="0" w:color="auto"/>
                  </w:divBdr>
                </w:div>
                <w:div w:id="1234506672">
                  <w:marLeft w:val="0"/>
                  <w:marRight w:val="0"/>
                  <w:marTop w:val="0"/>
                  <w:marBottom w:val="0"/>
                  <w:divBdr>
                    <w:top w:val="none" w:sz="0" w:space="0" w:color="auto"/>
                    <w:left w:val="none" w:sz="0" w:space="0" w:color="auto"/>
                    <w:bottom w:val="none" w:sz="0" w:space="0" w:color="auto"/>
                    <w:right w:val="none" w:sz="0" w:space="0" w:color="auto"/>
                  </w:divBdr>
                </w:div>
                <w:div w:id="1740977611">
                  <w:marLeft w:val="0"/>
                  <w:marRight w:val="0"/>
                  <w:marTop w:val="0"/>
                  <w:marBottom w:val="0"/>
                  <w:divBdr>
                    <w:top w:val="none" w:sz="0" w:space="0" w:color="auto"/>
                    <w:left w:val="none" w:sz="0" w:space="0" w:color="auto"/>
                    <w:bottom w:val="none" w:sz="0" w:space="0" w:color="auto"/>
                    <w:right w:val="none" w:sz="0" w:space="0" w:color="auto"/>
                  </w:divBdr>
                </w:div>
                <w:div w:id="1199514890">
                  <w:marLeft w:val="0"/>
                  <w:marRight w:val="0"/>
                  <w:marTop w:val="0"/>
                  <w:marBottom w:val="0"/>
                  <w:divBdr>
                    <w:top w:val="none" w:sz="0" w:space="0" w:color="auto"/>
                    <w:left w:val="none" w:sz="0" w:space="0" w:color="auto"/>
                    <w:bottom w:val="none" w:sz="0" w:space="0" w:color="auto"/>
                    <w:right w:val="none" w:sz="0" w:space="0" w:color="auto"/>
                  </w:divBdr>
                </w:div>
                <w:div w:id="2051757123">
                  <w:marLeft w:val="0"/>
                  <w:marRight w:val="0"/>
                  <w:marTop w:val="0"/>
                  <w:marBottom w:val="0"/>
                  <w:divBdr>
                    <w:top w:val="none" w:sz="0" w:space="0" w:color="auto"/>
                    <w:left w:val="none" w:sz="0" w:space="0" w:color="auto"/>
                    <w:bottom w:val="none" w:sz="0" w:space="0" w:color="auto"/>
                    <w:right w:val="none" w:sz="0" w:space="0" w:color="auto"/>
                  </w:divBdr>
                </w:div>
                <w:div w:id="762608166">
                  <w:marLeft w:val="0"/>
                  <w:marRight w:val="0"/>
                  <w:marTop w:val="0"/>
                  <w:marBottom w:val="0"/>
                  <w:divBdr>
                    <w:top w:val="none" w:sz="0" w:space="0" w:color="auto"/>
                    <w:left w:val="none" w:sz="0" w:space="0" w:color="auto"/>
                    <w:bottom w:val="none" w:sz="0" w:space="0" w:color="auto"/>
                    <w:right w:val="none" w:sz="0" w:space="0" w:color="auto"/>
                  </w:divBdr>
                </w:div>
                <w:div w:id="491913674">
                  <w:marLeft w:val="0"/>
                  <w:marRight w:val="0"/>
                  <w:marTop w:val="0"/>
                  <w:marBottom w:val="0"/>
                  <w:divBdr>
                    <w:top w:val="none" w:sz="0" w:space="0" w:color="auto"/>
                    <w:left w:val="none" w:sz="0" w:space="0" w:color="auto"/>
                    <w:bottom w:val="none" w:sz="0" w:space="0" w:color="auto"/>
                    <w:right w:val="none" w:sz="0" w:space="0" w:color="auto"/>
                  </w:divBdr>
                </w:div>
                <w:div w:id="890263594">
                  <w:marLeft w:val="0"/>
                  <w:marRight w:val="0"/>
                  <w:marTop w:val="0"/>
                  <w:marBottom w:val="0"/>
                  <w:divBdr>
                    <w:top w:val="none" w:sz="0" w:space="0" w:color="auto"/>
                    <w:left w:val="none" w:sz="0" w:space="0" w:color="auto"/>
                    <w:bottom w:val="none" w:sz="0" w:space="0" w:color="auto"/>
                    <w:right w:val="none" w:sz="0" w:space="0" w:color="auto"/>
                  </w:divBdr>
                </w:div>
                <w:div w:id="1770393067">
                  <w:marLeft w:val="0"/>
                  <w:marRight w:val="0"/>
                  <w:marTop w:val="0"/>
                  <w:marBottom w:val="0"/>
                  <w:divBdr>
                    <w:top w:val="none" w:sz="0" w:space="0" w:color="auto"/>
                    <w:left w:val="none" w:sz="0" w:space="0" w:color="auto"/>
                    <w:bottom w:val="none" w:sz="0" w:space="0" w:color="auto"/>
                    <w:right w:val="none" w:sz="0" w:space="0" w:color="auto"/>
                  </w:divBdr>
                </w:div>
                <w:div w:id="164177164">
                  <w:marLeft w:val="0"/>
                  <w:marRight w:val="0"/>
                  <w:marTop w:val="0"/>
                  <w:marBottom w:val="0"/>
                  <w:divBdr>
                    <w:top w:val="none" w:sz="0" w:space="0" w:color="auto"/>
                    <w:left w:val="none" w:sz="0" w:space="0" w:color="auto"/>
                    <w:bottom w:val="none" w:sz="0" w:space="0" w:color="auto"/>
                    <w:right w:val="none" w:sz="0" w:space="0" w:color="auto"/>
                  </w:divBdr>
                </w:div>
                <w:div w:id="1545212098">
                  <w:marLeft w:val="0"/>
                  <w:marRight w:val="0"/>
                  <w:marTop w:val="0"/>
                  <w:marBottom w:val="0"/>
                  <w:divBdr>
                    <w:top w:val="none" w:sz="0" w:space="0" w:color="auto"/>
                    <w:left w:val="none" w:sz="0" w:space="0" w:color="auto"/>
                    <w:bottom w:val="none" w:sz="0" w:space="0" w:color="auto"/>
                    <w:right w:val="none" w:sz="0" w:space="0" w:color="auto"/>
                  </w:divBdr>
                </w:div>
                <w:div w:id="1890916076">
                  <w:marLeft w:val="0"/>
                  <w:marRight w:val="0"/>
                  <w:marTop w:val="0"/>
                  <w:marBottom w:val="0"/>
                  <w:divBdr>
                    <w:top w:val="none" w:sz="0" w:space="0" w:color="auto"/>
                    <w:left w:val="none" w:sz="0" w:space="0" w:color="auto"/>
                    <w:bottom w:val="none" w:sz="0" w:space="0" w:color="auto"/>
                    <w:right w:val="none" w:sz="0" w:space="0" w:color="auto"/>
                  </w:divBdr>
                </w:div>
                <w:div w:id="1892811089">
                  <w:marLeft w:val="0"/>
                  <w:marRight w:val="0"/>
                  <w:marTop w:val="0"/>
                  <w:marBottom w:val="0"/>
                  <w:divBdr>
                    <w:top w:val="none" w:sz="0" w:space="0" w:color="auto"/>
                    <w:left w:val="none" w:sz="0" w:space="0" w:color="auto"/>
                    <w:bottom w:val="none" w:sz="0" w:space="0" w:color="auto"/>
                    <w:right w:val="none" w:sz="0" w:space="0" w:color="auto"/>
                  </w:divBdr>
                </w:div>
                <w:div w:id="87313898">
                  <w:marLeft w:val="0"/>
                  <w:marRight w:val="0"/>
                  <w:marTop w:val="0"/>
                  <w:marBottom w:val="0"/>
                  <w:divBdr>
                    <w:top w:val="none" w:sz="0" w:space="0" w:color="auto"/>
                    <w:left w:val="none" w:sz="0" w:space="0" w:color="auto"/>
                    <w:bottom w:val="none" w:sz="0" w:space="0" w:color="auto"/>
                    <w:right w:val="none" w:sz="0" w:space="0" w:color="auto"/>
                  </w:divBdr>
                </w:div>
                <w:div w:id="431631108">
                  <w:marLeft w:val="0"/>
                  <w:marRight w:val="0"/>
                  <w:marTop w:val="0"/>
                  <w:marBottom w:val="0"/>
                  <w:divBdr>
                    <w:top w:val="none" w:sz="0" w:space="0" w:color="auto"/>
                    <w:left w:val="none" w:sz="0" w:space="0" w:color="auto"/>
                    <w:bottom w:val="none" w:sz="0" w:space="0" w:color="auto"/>
                    <w:right w:val="none" w:sz="0" w:space="0" w:color="auto"/>
                  </w:divBdr>
                </w:div>
                <w:div w:id="1320890967">
                  <w:marLeft w:val="0"/>
                  <w:marRight w:val="0"/>
                  <w:marTop w:val="0"/>
                  <w:marBottom w:val="0"/>
                  <w:divBdr>
                    <w:top w:val="none" w:sz="0" w:space="0" w:color="auto"/>
                    <w:left w:val="none" w:sz="0" w:space="0" w:color="auto"/>
                    <w:bottom w:val="none" w:sz="0" w:space="0" w:color="auto"/>
                    <w:right w:val="none" w:sz="0" w:space="0" w:color="auto"/>
                  </w:divBdr>
                </w:div>
                <w:div w:id="1550415809">
                  <w:marLeft w:val="0"/>
                  <w:marRight w:val="0"/>
                  <w:marTop w:val="0"/>
                  <w:marBottom w:val="0"/>
                  <w:divBdr>
                    <w:top w:val="none" w:sz="0" w:space="0" w:color="auto"/>
                    <w:left w:val="none" w:sz="0" w:space="0" w:color="auto"/>
                    <w:bottom w:val="none" w:sz="0" w:space="0" w:color="auto"/>
                    <w:right w:val="none" w:sz="0" w:space="0" w:color="auto"/>
                  </w:divBdr>
                </w:div>
                <w:div w:id="1122070732">
                  <w:marLeft w:val="0"/>
                  <w:marRight w:val="0"/>
                  <w:marTop w:val="0"/>
                  <w:marBottom w:val="0"/>
                  <w:divBdr>
                    <w:top w:val="none" w:sz="0" w:space="0" w:color="auto"/>
                    <w:left w:val="none" w:sz="0" w:space="0" w:color="auto"/>
                    <w:bottom w:val="none" w:sz="0" w:space="0" w:color="auto"/>
                    <w:right w:val="none" w:sz="0" w:space="0" w:color="auto"/>
                  </w:divBdr>
                </w:div>
                <w:div w:id="1489588760">
                  <w:marLeft w:val="0"/>
                  <w:marRight w:val="0"/>
                  <w:marTop w:val="0"/>
                  <w:marBottom w:val="0"/>
                  <w:divBdr>
                    <w:top w:val="none" w:sz="0" w:space="0" w:color="auto"/>
                    <w:left w:val="none" w:sz="0" w:space="0" w:color="auto"/>
                    <w:bottom w:val="none" w:sz="0" w:space="0" w:color="auto"/>
                    <w:right w:val="none" w:sz="0" w:space="0" w:color="auto"/>
                  </w:divBdr>
                </w:div>
                <w:div w:id="66732239">
                  <w:marLeft w:val="0"/>
                  <w:marRight w:val="0"/>
                  <w:marTop w:val="0"/>
                  <w:marBottom w:val="0"/>
                  <w:divBdr>
                    <w:top w:val="none" w:sz="0" w:space="0" w:color="auto"/>
                    <w:left w:val="none" w:sz="0" w:space="0" w:color="auto"/>
                    <w:bottom w:val="none" w:sz="0" w:space="0" w:color="auto"/>
                    <w:right w:val="none" w:sz="0" w:space="0" w:color="auto"/>
                  </w:divBdr>
                </w:div>
                <w:div w:id="1327977857">
                  <w:marLeft w:val="0"/>
                  <w:marRight w:val="0"/>
                  <w:marTop w:val="0"/>
                  <w:marBottom w:val="0"/>
                  <w:divBdr>
                    <w:top w:val="none" w:sz="0" w:space="0" w:color="auto"/>
                    <w:left w:val="none" w:sz="0" w:space="0" w:color="auto"/>
                    <w:bottom w:val="none" w:sz="0" w:space="0" w:color="auto"/>
                    <w:right w:val="none" w:sz="0" w:space="0" w:color="auto"/>
                  </w:divBdr>
                </w:div>
                <w:div w:id="1706247579">
                  <w:marLeft w:val="0"/>
                  <w:marRight w:val="0"/>
                  <w:marTop w:val="0"/>
                  <w:marBottom w:val="0"/>
                  <w:divBdr>
                    <w:top w:val="none" w:sz="0" w:space="0" w:color="auto"/>
                    <w:left w:val="none" w:sz="0" w:space="0" w:color="auto"/>
                    <w:bottom w:val="none" w:sz="0" w:space="0" w:color="auto"/>
                    <w:right w:val="none" w:sz="0" w:space="0" w:color="auto"/>
                  </w:divBdr>
                </w:div>
                <w:div w:id="1706562711">
                  <w:marLeft w:val="0"/>
                  <w:marRight w:val="0"/>
                  <w:marTop w:val="0"/>
                  <w:marBottom w:val="0"/>
                  <w:divBdr>
                    <w:top w:val="none" w:sz="0" w:space="0" w:color="auto"/>
                    <w:left w:val="none" w:sz="0" w:space="0" w:color="auto"/>
                    <w:bottom w:val="none" w:sz="0" w:space="0" w:color="auto"/>
                    <w:right w:val="none" w:sz="0" w:space="0" w:color="auto"/>
                  </w:divBdr>
                </w:div>
                <w:div w:id="85468491">
                  <w:marLeft w:val="0"/>
                  <w:marRight w:val="0"/>
                  <w:marTop w:val="0"/>
                  <w:marBottom w:val="0"/>
                  <w:divBdr>
                    <w:top w:val="none" w:sz="0" w:space="0" w:color="auto"/>
                    <w:left w:val="none" w:sz="0" w:space="0" w:color="auto"/>
                    <w:bottom w:val="none" w:sz="0" w:space="0" w:color="auto"/>
                    <w:right w:val="none" w:sz="0" w:space="0" w:color="auto"/>
                  </w:divBdr>
                </w:div>
                <w:div w:id="1006252979">
                  <w:marLeft w:val="0"/>
                  <w:marRight w:val="0"/>
                  <w:marTop w:val="0"/>
                  <w:marBottom w:val="0"/>
                  <w:divBdr>
                    <w:top w:val="none" w:sz="0" w:space="0" w:color="auto"/>
                    <w:left w:val="none" w:sz="0" w:space="0" w:color="auto"/>
                    <w:bottom w:val="none" w:sz="0" w:space="0" w:color="auto"/>
                    <w:right w:val="none" w:sz="0" w:space="0" w:color="auto"/>
                  </w:divBdr>
                </w:div>
                <w:div w:id="38826840">
                  <w:marLeft w:val="0"/>
                  <w:marRight w:val="0"/>
                  <w:marTop w:val="0"/>
                  <w:marBottom w:val="0"/>
                  <w:divBdr>
                    <w:top w:val="none" w:sz="0" w:space="0" w:color="auto"/>
                    <w:left w:val="none" w:sz="0" w:space="0" w:color="auto"/>
                    <w:bottom w:val="none" w:sz="0" w:space="0" w:color="auto"/>
                    <w:right w:val="none" w:sz="0" w:space="0" w:color="auto"/>
                  </w:divBdr>
                </w:div>
                <w:div w:id="669526631">
                  <w:marLeft w:val="0"/>
                  <w:marRight w:val="0"/>
                  <w:marTop w:val="0"/>
                  <w:marBottom w:val="0"/>
                  <w:divBdr>
                    <w:top w:val="none" w:sz="0" w:space="0" w:color="auto"/>
                    <w:left w:val="none" w:sz="0" w:space="0" w:color="auto"/>
                    <w:bottom w:val="none" w:sz="0" w:space="0" w:color="auto"/>
                    <w:right w:val="none" w:sz="0" w:space="0" w:color="auto"/>
                  </w:divBdr>
                </w:div>
                <w:div w:id="886140404">
                  <w:marLeft w:val="0"/>
                  <w:marRight w:val="0"/>
                  <w:marTop w:val="0"/>
                  <w:marBottom w:val="0"/>
                  <w:divBdr>
                    <w:top w:val="none" w:sz="0" w:space="0" w:color="auto"/>
                    <w:left w:val="none" w:sz="0" w:space="0" w:color="auto"/>
                    <w:bottom w:val="none" w:sz="0" w:space="0" w:color="auto"/>
                    <w:right w:val="none" w:sz="0" w:space="0" w:color="auto"/>
                  </w:divBdr>
                </w:div>
                <w:div w:id="1368525236">
                  <w:marLeft w:val="0"/>
                  <w:marRight w:val="0"/>
                  <w:marTop w:val="0"/>
                  <w:marBottom w:val="0"/>
                  <w:divBdr>
                    <w:top w:val="none" w:sz="0" w:space="0" w:color="auto"/>
                    <w:left w:val="none" w:sz="0" w:space="0" w:color="auto"/>
                    <w:bottom w:val="none" w:sz="0" w:space="0" w:color="auto"/>
                    <w:right w:val="none" w:sz="0" w:space="0" w:color="auto"/>
                  </w:divBdr>
                </w:div>
                <w:div w:id="1123427296">
                  <w:marLeft w:val="0"/>
                  <w:marRight w:val="0"/>
                  <w:marTop w:val="0"/>
                  <w:marBottom w:val="0"/>
                  <w:divBdr>
                    <w:top w:val="none" w:sz="0" w:space="0" w:color="auto"/>
                    <w:left w:val="none" w:sz="0" w:space="0" w:color="auto"/>
                    <w:bottom w:val="none" w:sz="0" w:space="0" w:color="auto"/>
                    <w:right w:val="none" w:sz="0" w:space="0" w:color="auto"/>
                  </w:divBdr>
                </w:div>
                <w:div w:id="1742559130">
                  <w:marLeft w:val="0"/>
                  <w:marRight w:val="0"/>
                  <w:marTop w:val="0"/>
                  <w:marBottom w:val="0"/>
                  <w:divBdr>
                    <w:top w:val="none" w:sz="0" w:space="0" w:color="auto"/>
                    <w:left w:val="none" w:sz="0" w:space="0" w:color="auto"/>
                    <w:bottom w:val="none" w:sz="0" w:space="0" w:color="auto"/>
                    <w:right w:val="none" w:sz="0" w:space="0" w:color="auto"/>
                  </w:divBdr>
                </w:div>
                <w:div w:id="1209685988">
                  <w:marLeft w:val="0"/>
                  <w:marRight w:val="0"/>
                  <w:marTop w:val="0"/>
                  <w:marBottom w:val="0"/>
                  <w:divBdr>
                    <w:top w:val="none" w:sz="0" w:space="0" w:color="auto"/>
                    <w:left w:val="none" w:sz="0" w:space="0" w:color="auto"/>
                    <w:bottom w:val="none" w:sz="0" w:space="0" w:color="auto"/>
                    <w:right w:val="none" w:sz="0" w:space="0" w:color="auto"/>
                  </w:divBdr>
                </w:div>
                <w:div w:id="1440830629">
                  <w:marLeft w:val="0"/>
                  <w:marRight w:val="0"/>
                  <w:marTop w:val="0"/>
                  <w:marBottom w:val="0"/>
                  <w:divBdr>
                    <w:top w:val="none" w:sz="0" w:space="0" w:color="auto"/>
                    <w:left w:val="none" w:sz="0" w:space="0" w:color="auto"/>
                    <w:bottom w:val="none" w:sz="0" w:space="0" w:color="auto"/>
                    <w:right w:val="none" w:sz="0" w:space="0" w:color="auto"/>
                  </w:divBdr>
                </w:div>
                <w:div w:id="1758405602">
                  <w:marLeft w:val="0"/>
                  <w:marRight w:val="0"/>
                  <w:marTop w:val="0"/>
                  <w:marBottom w:val="0"/>
                  <w:divBdr>
                    <w:top w:val="none" w:sz="0" w:space="0" w:color="auto"/>
                    <w:left w:val="none" w:sz="0" w:space="0" w:color="auto"/>
                    <w:bottom w:val="none" w:sz="0" w:space="0" w:color="auto"/>
                    <w:right w:val="none" w:sz="0" w:space="0" w:color="auto"/>
                  </w:divBdr>
                </w:div>
                <w:div w:id="807749907">
                  <w:marLeft w:val="0"/>
                  <w:marRight w:val="0"/>
                  <w:marTop w:val="0"/>
                  <w:marBottom w:val="0"/>
                  <w:divBdr>
                    <w:top w:val="none" w:sz="0" w:space="0" w:color="auto"/>
                    <w:left w:val="none" w:sz="0" w:space="0" w:color="auto"/>
                    <w:bottom w:val="none" w:sz="0" w:space="0" w:color="auto"/>
                    <w:right w:val="none" w:sz="0" w:space="0" w:color="auto"/>
                  </w:divBdr>
                </w:div>
                <w:div w:id="2134790678">
                  <w:marLeft w:val="0"/>
                  <w:marRight w:val="0"/>
                  <w:marTop w:val="0"/>
                  <w:marBottom w:val="0"/>
                  <w:divBdr>
                    <w:top w:val="none" w:sz="0" w:space="0" w:color="auto"/>
                    <w:left w:val="none" w:sz="0" w:space="0" w:color="auto"/>
                    <w:bottom w:val="none" w:sz="0" w:space="0" w:color="auto"/>
                    <w:right w:val="none" w:sz="0" w:space="0" w:color="auto"/>
                  </w:divBdr>
                </w:div>
                <w:div w:id="1194734037">
                  <w:marLeft w:val="0"/>
                  <w:marRight w:val="0"/>
                  <w:marTop w:val="0"/>
                  <w:marBottom w:val="0"/>
                  <w:divBdr>
                    <w:top w:val="none" w:sz="0" w:space="0" w:color="auto"/>
                    <w:left w:val="none" w:sz="0" w:space="0" w:color="auto"/>
                    <w:bottom w:val="none" w:sz="0" w:space="0" w:color="auto"/>
                    <w:right w:val="none" w:sz="0" w:space="0" w:color="auto"/>
                  </w:divBdr>
                </w:div>
                <w:div w:id="1394888644">
                  <w:marLeft w:val="0"/>
                  <w:marRight w:val="0"/>
                  <w:marTop w:val="0"/>
                  <w:marBottom w:val="0"/>
                  <w:divBdr>
                    <w:top w:val="none" w:sz="0" w:space="0" w:color="auto"/>
                    <w:left w:val="none" w:sz="0" w:space="0" w:color="auto"/>
                    <w:bottom w:val="none" w:sz="0" w:space="0" w:color="auto"/>
                    <w:right w:val="none" w:sz="0" w:space="0" w:color="auto"/>
                  </w:divBdr>
                </w:div>
                <w:div w:id="764501131">
                  <w:marLeft w:val="0"/>
                  <w:marRight w:val="0"/>
                  <w:marTop w:val="0"/>
                  <w:marBottom w:val="0"/>
                  <w:divBdr>
                    <w:top w:val="none" w:sz="0" w:space="0" w:color="auto"/>
                    <w:left w:val="none" w:sz="0" w:space="0" w:color="auto"/>
                    <w:bottom w:val="none" w:sz="0" w:space="0" w:color="auto"/>
                    <w:right w:val="none" w:sz="0" w:space="0" w:color="auto"/>
                  </w:divBdr>
                </w:div>
                <w:div w:id="2000452571">
                  <w:marLeft w:val="0"/>
                  <w:marRight w:val="0"/>
                  <w:marTop w:val="0"/>
                  <w:marBottom w:val="0"/>
                  <w:divBdr>
                    <w:top w:val="none" w:sz="0" w:space="0" w:color="auto"/>
                    <w:left w:val="none" w:sz="0" w:space="0" w:color="auto"/>
                    <w:bottom w:val="none" w:sz="0" w:space="0" w:color="auto"/>
                    <w:right w:val="none" w:sz="0" w:space="0" w:color="auto"/>
                  </w:divBdr>
                </w:div>
                <w:div w:id="1079714358">
                  <w:marLeft w:val="0"/>
                  <w:marRight w:val="0"/>
                  <w:marTop w:val="0"/>
                  <w:marBottom w:val="0"/>
                  <w:divBdr>
                    <w:top w:val="none" w:sz="0" w:space="0" w:color="auto"/>
                    <w:left w:val="none" w:sz="0" w:space="0" w:color="auto"/>
                    <w:bottom w:val="none" w:sz="0" w:space="0" w:color="auto"/>
                    <w:right w:val="none" w:sz="0" w:space="0" w:color="auto"/>
                  </w:divBdr>
                </w:div>
                <w:div w:id="245311085">
                  <w:marLeft w:val="0"/>
                  <w:marRight w:val="0"/>
                  <w:marTop w:val="0"/>
                  <w:marBottom w:val="0"/>
                  <w:divBdr>
                    <w:top w:val="none" w:sz="0" w:space="0" w:color="auto"/>
                    <w:left w:val="none" w:sz="0" w:space="0" w:color="auto"/>
                    <w:bottom w:val="none" w:sz="0" w:space="0" w:color="auto"/>
                    <w:right w:val="none" w:sz="0" w:space="0" w:color="auto"/>
                  </w:divBdr>
                </w:div>
                <w:div w:id="875966291">
                  <w:marLeft w:val="0"/>
                  <w:marRight w:val="0"/>
                  <w:marTop w:val="0"/>
                  <w:marBottom w:val="0"/>
                  <w:divBdr>
                    <w:top w:val="none" w:sz="0" w:space="0" w:color="auto"/>
                    <w:left w:val="none" w:sz="0" w:space="0" w:color="auto"/>
                    <w:bottom w:val="none" w:sz="0" w:space="0" w:color="auto"/>
                    <w:right w:val="none" w:sz="0" w:space="0" w:color="auto"/>
                  </w:divBdr>
                </w:div>
                <w:div w:id="338124991">
                  <w:marLeft w:val="0"/>
                  <w:marRight w:val="0"/>
                  <w:marTop w:val="0"/>
                  <w:marBottom w:val="0"/>
                  <w:divBdr>
                    <w:top w:val="none" w:sz="0" w:space="0" w:color="auto"/>
                    <w:left w:val="none" w:sz="0" w:space="0" w:color="auto"/>
                    <w:bottom w:val="none" w:sz="0" w:space="0" w:color="auto"/>
                    <w:right w:val="none" w:sz="0" w:space="0" w:color="auto"/>
                  </w:divBdr>
                </w:div>
                <w:div w:id="350499429">
                  <w:marLeft w:val="0"/>
                  <w:marRight w:val="0"/>
                  <w:marTop w:val="0"/>
                  <w:marBottom w:val="0"/>
                  <w:divBdr>
                    <w:top w:val="none" w:sz="0" w:space="0" w:color="auto"/>
                    <w:left w:val="none" w:sz="0" w:space="0" w:color="auto"/>
                    <w:bottom w:val="none" w:sz="0" w:space="0" w:color="auto"/>
                    <w:right w:val="none" w:sz="0" w:space="0" w:color="auto"/>
                  </w:divBdr>
                </w:div>
                <w:div w:id="1469129537">
                  <w:marLeft w:val="0"/>
                  <w:marRight w:val="0"/>
                  <w:marTop w:val="0"/>
                  <w:marBottom w:val="0"/>
                  <w:divBdr>
                    <w:top w:val="none" w:sz="0" w:space="0" w:color="auto"/>
                    <w:left w:val="none" w:sz="0" w:space="0" w:color="auto"/>
                    <w:bottom w:val="none" w:sz="0" w:space="0" w:color="auto"/>
                    <w:right w:val="none" w:sz="0" w:space="0" w:color="auto"/>
                  </w:divBdr>
                </w:div>
                <w:div w:id="1966933337">
                  <w:marLeft w:val="0"/>
                  <w:marRight w:val="0"/>
                  <w:marTop w:val="0"/>
                  <w:marBottom w:val="0"/>
                  <w:divBdr>
                    <w:top w:val="none" w:sz="0" w:space="0" w:color="auto"/>
                    <w:left w:val="none" w:sz="0" w:space="0" w:color="auto"/>
                    <w:bottom w:val="none" w:sz="0" w:space="0" w:color="auto"/>
                    <w:right w:val="none" w:sz="0" w:space="0" w:color="auto"/>
                  </w:divBdr>
                </w:div>
                <w:div w:id="621812173">
                  <w:marLeft w:val="0"/>
                  <w:marRight w:val="0"/>
                  <w:marTop w:val="0"/>
                  <w:marBottom w:val="0"/>
                  <w:divBdr>
                    <w:top w:val="none" w:sz="0" w:space="0" w:color="auto"/>
                    <w:left w:val="none" w:sz="0" w:space="0" w:color="auto"/>
                    <w:bottom w:val="none" w:sz="0" w:space="0" w:color="auto"/>
                    <w:right w:val="none" w:sz="0" w:space="0" w:color="auto"/>
                  </w:divBdr>
                </w:div>
                <w:div w:id="1841655886">
                  <w:marLeft w:val="0"/>
                  <w:marRight w:val="0"/>
                  <w:marTop w:val="0"/>
                  <w:marBottom w:val="0"/>
                  <w:divBdr>
                    <w:top w:val="none" w:sz="0" w:space="0" w:color="auto"/>
                    <w:left w:val="none" w:sz="0" w:space="0" w:color="auto"/>
                    <w:bottom w:val="none" w:sz="0" w:space="0" w:color="auto"/>
                    <w:right w:val="none" w:sz="0" w:space="0" w:color="auto"/>
                  </w:divBdr>
                </w:div>
                <w:div w:id="1999723903">
                  <w:marLeft w:val="0"/>
                  <w:marRight w:val="0"/>
                  <w:marTop w:val="0"/>
                  <w:marBottom w:val="0"/>
                  <w:divBdr>
                    <w:top w:val="none" w:sz="0" w:space="0" w:color="auto"/>
                    <w:left w:val="none" w:sz="0" w:space="0" w:color="auto"/>
                    <w:bottom w:val="none" w:sz="0" w:space="0" w:color="auto"/>
                    <w:right w:val="none" w:sz="0" w:space="0" w:color="auto"/>
                  </w:divBdr>
                </w:div>
                <w:div w:id="110708808">
                  <w:marLeft w:val="0"/>
                  <w:marRight w:val="0"/>
                  <w:marTop w:val="0"/>
                  <w:marBottom w:val="0"/>
                  <w:divBdr>
                    <w:top w:val="none" w:sz="0" w:space="0" w:color="auto"/>
                    <w:left w:val="none" w:sz="0" w:space="0" w:color="auto"/>
                    <w:bottom w:val="none" w:sz="0" w:space="0" w:color="auto"/>
                    <w:right w:val="none" w:sz="0" w:space="0" w:color="auto"/>
                  </w:divBdr>
                </w:div>
                <w:div w:id="134378305">
                  <w:marLeft w:val="0"/>
                  <w:marRight w:val="0"/>
                  <w:marTop w:val="0"/>
                  <w:marBottom w:val="0"/>
                  <w:divBdr>
                    <w:top w:val="none" w:sz="0" w:space="0" w:color="auto"/>
                    <w:left w:val="none" w:sz="0" w:space="0" w:color="auto"/>
                    <w:bottom w:val="none" w:sz="0" w:space="0" w:color="auto"/>
                    <w:right w:val="none" w:sz="0" w:space="0" w:color="auto"/>
                  </w:divBdr>
                </w:div>
                <w:div w:id="895778697">
                  <w:marLeft w:val="0"/>
                  <w:marRight w:val="0"/>
                  <w:marTop w:val="0"/>
                  <w:marBottom w:val="0"/>
                  <w:divBdr>
                    <w:top w:val="none" w:sz="0" w:space="0" w:color="auto"/>
                    <w:left w:val="none" w:sz="0" w:space="0" w:color="auto"/>
                    <w:bottom w:val="none" w:sz="0" w:space="0" w:color="auto"/>
                    <w:right w:val="none" w:sz="0" w:space="0" w:color="auto"/>
                  </w:divBdr>
                </w:div>
                <w:div w:id="1728335656">
                  <w:marLeft w:val="0"/>
                  <w:marRight w:val="0"/>
                  <w:marTop w:val="0"/>
                  <w:marBottom w:val="0"/>
                  <w:divBdr>
                    <w:top w:val="none" w:sz="0" w:space="0" w:color="auto"/>
                    <w:left w:val="none" w:sz="0" w:space="0" w:color="auto"/>
                    <w:bottom w:val="none" w:sz="0" w:space="0" w:color="auto"/>
                    <w:right w:val="none" w:sz="0" w:space="0" w:color="auto"/>
                  </w:divBdr>
                </w:div>
                <w:div w:id="1340350732">
                  <w:marLeft w:val="0"/>
                  <w:marRight w:val="0"/>
                  <w:marTop w:val="0"/>
                  <w:marBottom w:val="0"/>
                  <w:divBdr>
                    <w:top w:val="none" w:sz="0" w:space="0" w:color="auto"/>
                    <w:left w:val="none" w:sz="0" w:space="0" w:color="auto"/>
                    <w:bottom w:val="none" w:sz="0" w:space="0" w:color="auto"/>
                    <w:right w:val="none" w:sz="0" w:space="0" w:color="auto"/>
                  </w:divBdr>
                </w:div>
                <w:div w:id="1370952447">
                  <w:marLeft w:val="0"/>
                  <w:marRight w:val="0"/>
                  <w:marTop w:val="0"/>
                  <w:marBottom w:val="0"/>
                  <w:divBdr>
                    <w:top w:val="none" w:sz="0" w:space="0" w:color="auto"/>
                    <w:left w:val="none" w:sz="0" w:space="0" w:color="auto"/>
                    <w:bottom w:val="none" w:sz="0" w:space="0" w:color="auto"/>
                    <w:right w:val="none" w:sz="0" w:space="0" w:color="auto"/>
                  </w:divBdr>
                </w:div>
                <w:div w:id="1043217300">
                  <w:marLeft w:val="0"/>
                  <w:marRight w:val="0"/>
                  <w:marTop w:val="0"/>
                  <w:marBottom w:val="0"/>
                  <w:divBdr>
                    <w:top w:val="none" w:sz="0" w:space="0" w:color="auto"/>
                    <w:left w:val="none" w:sz="0" w:space="0" w:color="auto"/>
                    <w:bottom w:val="none" w:sz="0" w:space="0" w:color="auto"/>
                    <w:right w:val="none" w:sz="0" w:space="0" w:color="auto"/>
                  </w:divBdr>
                </w:div>
                <w:div w:id="605191416">
                  <w:marLeft w:val="0"/>
                  <w:marRight w:val="0"/>
                  <w:marTop w:val="0"/>
                  <w:marBottom w:val="0"/>
                  <w:divBdr>
                    <w:top w:val="none" w:sz="0" w:space="0" w:color="auto"/>
                    <w:left w:val="none" w:sz="0" w:space="0" w:color="auto"/>
                    <w:bottom w:val="none" w:sz="0" w:space="0" w:color="auto"/>
                    <w:right w:val="none" w:sz="0" w:space="0" w:color="auto"/>
                  </w:divBdr>
                </w:div>
                <w:div w:id="1465848438">
                  <w:marLeft w:val="0"/>
                  <w:marRight w:val="0"/>
                  <w:marTop w:val="0"/>
                  <w:marBottom w:val="0"/>
                  <w:divBdr>
                    <w:top w:val="none" w:sz="0" w:space="0" w:color="auto"/>
                    <w:left w:val="none" w:sz="0" w:space="0" w:color="auto"/>
                    <w:bottom w:val="none" w:sz="0" w:space="0" w:color="auto"/>
                    <w:right w:val="none" w:sz="0" w:space="0" w:color="auto"/>
                  </w:divBdr>
                </w:div>
                <w:div w:id="1129056949">
                  <w:marLeft w:val="0"/>
                  <w:marRight w:val="0"/>
                  <w:marTop w:val="0"/>
                  <w:marBottom w:val="0"/>
                  <w:divBdr>
                    <w:top w:val="none" w:sz="0" w:space="0" w:color="auto"/>
                    <w:left w:val="none" w:sz="0" w:space="0" w:color="auto"/>
                    <w:bottom w:val="none" w:sz="0" w:space="0" w:color="auto"/>
                    <w:right w:val="none" w:sz="0" w:space="0" w:color="auto"/>
                  </w:divBdr>
                </w:div>
                <w:div w:id="1210336743">
                  <w:marLeft w:val="0"/>
                  <w:marRight w:val="0"/>
                  <w:marTop w:val="0"/>
                  <w:marBottom w:val="0"/>
                  <w:divBdr>
                    <w:top w:val="none" w:sz="0" w:space="0" w:color="auto"/>
                    <w:left w:val="none" w:sz="0" w:space="0" w:color="auto"/>
                    <w:bottom w:val="none" w:sz="0" w:space="0" w:color="auto"/>
                    <w:right w:val="none" w:sz="0" w:space="0" w:color="auto"/>
                  </w:divBdr>
                </w:div>
                <w:div w:id="1024475923">
                  <w:marLeft w:val="0"/>
                  <w:marRight w:val="0"/>
                  <w:marTop w:val="0"/>
                  <w:marBottom w:val="0"/>
                  <w:divBdr>
                    <w:top w:val="none" w:sz="0" w:space="0" w:color="auto"/>
                    <w:left w:val="none" w:sz="0" w:space="0" w:color="auto"/>
                    <w:bottom w:val="none" w:sz="0" w:space="0" w:color="auto"/>
                    <w:right w:val="none" w:sz="0" w:space="0" w:color="auto"/>
                  </w:divBdr>
                </w:div>
                <w:div w:id="1123694568">
                  <w:marLeft w:val="0"/>
                  <w:marRight w:val="0"/>
                  <w:marTop w:val="0"/>
                  <w:marBottom w:val="0"/>
                  <w:divBdr>
                    <w:top w:val="none" w:sz="0" w:space="0" w:color="auto"/>
                    <w:left w:val="none" w:sz="0" w:space="0" w:color="auto"/>
                    <w:bottom w:val="none" w:sz="0" w:space="0" w:color="auto"/>
                    <w:right w:val="none" w:sz="0" w:space="0" w:color="auto"/>
                  </w:divBdr>
                </w:div>
                <w:div w:id="1186747885">
                  <w:marLeft w:val="0"/>
                  <w:marRight w:val="0"/>
                  <w:marTop w:val="0"/>
                  <w:marBottom w:val="0"/>
                  <w:divBdr>
                    <w:top w:val="none" w:sz="0" w:space="0" w:color="auto"/>
                    <w:left w:val="none" w:sz="0" w:space="0" w:color="auto"/>
                    <w:bottom w:val="none" w:sz="0" w:space="0" w:color="auto"/>
                    <w:right w:val="none" w:sz="0" w:space="0" w:color="auto"/>
                  </w:divBdr>
                </w:div>
                <w:div w:id="382564741">
                  <w:marLeft w:val="0"/>
                  <w:marRight w:val="0"/>
                  <w:marTop w:val="0"/>
                  <w:marBottom w:val="0"/>
                  <w:divBdr>
                    <w:top w:val="none" w:sz="0" w:space="0" w:color="auto"/>
                    <w:left w:val="none" w:sz="0" w:space="0" w:color="auto"/>
                    <w:bottom w:val="none" w:sz="0" w:space="0" w:color="auto"/>
                    <w:right w:val="none" w:sz="0" w:space="0" w:color="auto"/>
                  </w:divBdr>
                </w:div>
                <w:div w:id="385421669">
                  <w:marLeft w:val="0"/>
                  <w:marRight w:val="0"/>
                  <w:marTop w:val="0"/>
                  <w:marBottom w:val="0"/>
                  <w:divBdr>
                    <w:top w:val="none" w:sz="0" w:space="0" w:color="auto"/>
                    <w:left w:val="none" w:sz="0" w:space="0" w:color="auto"/>
                    <w:bottom w:val="none" w:sz="0" w:space="0" w:color="auto"/>
                    <w:right w:val="none" w:sz="0" w:space="0" w:color="auto"/>
                  </w:divBdr>
                </w:div>
                <w:div w:id="1404330555">
                  <w:marLeft w:val="0"/>
                  <w:marRight w:val="0"/>
                  <w:marTop w:val="0"/>
                  <w:marBottom w:val="0"/>
                  <w:divBdr>
                    <w:top w:val="none" w:sz="0" w:space="0" w:color="auto"/>
                    <w:left w:val="none" w:sz="0" w:space="0" w:color="auto"/>
                    <w:bottom w:val="none" w:sz="0" w:space="0" w:color="auto"/>
                    <w:right w:val="none" w:sz="0" w:space="0" w:color="auto"/>
                  </w:divBdr>
                </w:div>
                <w:div w:id="153498519">
                  <w:marLeft w:val="0"/>
                  <w:marRight w:val="0"/>
                  <w:marTop w:val="0"/>
                  <w:marBottom w:val="0"/>
                  <w:divBdr>
                    <w:top w:val="none" w:sz="0" w:space="0" w:color="auto"/>
                    <w:left w:val="none" w:sz="0" w:space="0" w:color="auto"/>
                    <w:bottom w:val="none" w:sz="0" w:space="0" w:color="auto"/>
                    <w:right w:val="none" w:sz="0" w:space="0" w:color="auto"/>
                  </w:divBdr>
                </w:div>
                <w:div w:id="1103261618">
                  <w:marLeft w:val="0"/>
                  <w:marRight w:val="0"/>
                  <w:marTop w:val="0"/>
                  <w:marBottom w:val="0"/>
                  <w:divBdr>
                    <w:top w:val="none" w:sz="0" w:space="0" w:color="auto"/>
                    <w:left w:val="none" w:sz="0" w:space="0" w:color="auto"/>
                    <w:bottom w:val="none" w:sz="0" w:space="0" w:color="auto"/>
                    <w:right w:val="none" w:sz="0" w:space="0" w:color="auto"/>
                  </w:divBdr>
                </w:div>
                <w:div w:id="453521474">
                  <w:marLeft w:val="0"/>
                  <w:marRight w:val="0"/>
                  <w:marTop w:val="0"/>
                  <w:marBottom w:val="0"/>
                  <w:divBdr>
                    <w:top w:val="none" w:sz="0" w:space="0" w:color="auto"/>
                    <w:left w:val="none" w:sz="0" w:space="0" w:color="auto"/>
                    <w:bottom w:val="none" w:sz="0" w:space="0" w:color="auto"/>
                    <w:right w:val="none" w:sz="0" w:space="0" w:color="auto"/>
                  </w:divBdr>
                </w:div>
                <w:div w:id="2064672424">
                  <w:marLeft w:val="0"/>
                  <w:marRight w:val="0"/>
                  <w:marTop w:val="0"/>
                  <w:marBottom w:val="0"/>
                  <w:divBdr>
                    <w:top w:val="none" w:sz="0" w:space="0" w:color="auto"/>
                    <w:left w:val="none" w:sz="0" w:space="0" w:color="auto"/>
                    <w:bottom w:val="none" w:sz="0" w:space="0" w:color="auto"/>
                    <w:right w:val="none" w:sz="0" w:space="0" w:color="auto"/>
                  </w:divBdr>
                </w:div>
                <w:div w:id="1753775582">
                  <w:marLeft w:val="0"/>
                  <w:marRight w:val="0"/>
                  <w:marTop w:val="0"/>
                  <w:marBottom w:val="0"/>
                  <w:divBdr>
                    <w:top w:val="none" w:sz="0" w:space="0" w:color="auto"/>
                    <w:left w:val="none" w:sz="0" w:space="0" w:color="auto"/>
                    <w:bottom w:val="none" w:sz="0" w:space="0" w:color="auto"/>
                    <w:right w:val="none" w:sz="0" w:space="0" w:color="auto"/>
                  </w:divBdr>
                </w:div>
                <w:div w:id="1801416481">
                  <w:marLeft w:val="0"/>
                  <w:marRight w:val="0"/>
                  <w:marTop w:val="0"/>
                  <w:marBottom w:val="0"/>
                  <w:divBdr>
                    <w:top w:val="none" w:sz="0" w:space="0" w:color="auto"/>
                    <w:left w:val="none" w:sz="0" w:space="0" w:color="auto"/>
                    <w:bottom w:val="none" w:sz="0" w:space="0" w:color="auto"/>
                    <w:right w:val="none" w:sz="0" w:space="0" w:color="auto"/>
                  </w:divBdr>
                </w:div>
                <w:div w:id="2019039235">
                  <w:marLeft w:val="0"/>
                  <w:marRight w:val="0"/>
                  <w:marTop w:val="0"/>
                  <w:marBottom w:val="0"/>
                  <w:divBdr>
                    <w:top w:val="none" w:sz="0" w:space="0" w:color="auto"/>
                    <w:left w:val="none" w:sz="0" w:space="0" w:color="auto"/>
                    <w:bottom w:val="none" w:sz="0" w:space="0" w:color="auto"/>
                    <w:right w:val="none" w:sz="0" w:space="0" w:color="auto"/>
                  </w:divBdr>
                </w:div>
                <w:div w:id="910457848">
                  <w:marLeft w:val="0"/>
                  <w:marRight w:val="0"/>
                  <w:marTop w:val="0"/>
                  <w:marBottom w:val="0"/>
                  <w:divBdr>
                    <w:top w:val="none" w:sz="0" w:space="0" w:color="auto"/>
                    <w:left w:val="none" w:sz="0" w:space="0" w:color="auto"/>
                    <w:bottom w:val="none" w:sz="0" w:space="0" w:color="auto"/>
                    <w:right w:val="none" w:sz="0" w:space="0" w:color="auto"/>
                  </w:divBdr>
                </w:div>
                <w:div w:id="276252145">
                  <w:marLeft w:val="0"/>
                  <w:marRight w:val="0"/>
                  <w:marTop w:val="0"/>
                  <w:marBottom w:val="0"/>
                  <w:divBdr>
                    <w:top w:val="none" w:sz="0" w:space="0" w:color="auto"/>
                    <w:left w:val="none" w:sz="0" w:space="0" w:color="auto"/>
                    <w:bottom w:val="none" w:sz="0" w:space="0" w:color="auto"/>
                    <w:right w:val="none" w:sz="0" w:space="0" w:color="auto"/>
                  </w:divBdr>
                </w:div>
                <w:div w:id="1326473209">
                  <w:marLeft w:val="0"/>
                  <w:marRight w:val="0"/>
                  <w:marTop w:val="0"/>
                  <w:marBottom w:val="0"/>
                  <w:divBdr>
                    <w:top w:val="none" w:sz="0" w:space="0" w:color="auto"/>
                    <w:left w:val="none" w:sz="0" w:space="0" w:color="auto"/>
                    <w:bottom w:val="none" w:sz="0" w:space="0" w:color="auto"/>
                    <w:right w:val="none" w:sz="0" w:space="0" w:color="auto"/>
                  </w:divBdr>
                </w:div>
                <w:div w:id="1893804984">
                  <w:marLeft w:val="0"/>
                  <w:marRight w:val="0"/>
                  <w:marTop w:val="0"/>
                  <w:marBottom w:val="0"/>
                  <w:divBdr>
                    <w:top w:val="none" w:sz="0" w:space="0" w:color="auto"/>
                    <w:left w:val="none" w:sz="0" w:space="0" w:color="auto"/>
                    <w:bottom w:val="none" w:sz="0" w:space="0" w:color="auto"/>
                    <w:right w:val="none" w:sz="0" w:space="0" w:color="auto"/>
                  </w:divBdr>
                </w:div>
                <w:div w:id="1429815465">
                  <w:marLeft w:val="0"/>
                  <w:marRight w:val="0"/>
                  <w:marTop w:val="0"/>
                  <w:marBottom w:val="0"/>
                  <w:divBdr>
                    <w:top w:val="none" w:sz="0" w:space="0" w:color="auto"/>
                    <w:left w:val="none" w:sz="0" w:space="0" w:color="auto"/>
                    <w:bottom w:val="none" w:sz="0" w:space="0" w:color="auto"/>
                    <w:right w:val="none" w:sz="0" w:space="0" w:color="auto"/>
                  </w:divBdr>
                </w:div>
                <w:div w:id="737898737">
                  <w:marLeft w:val="0"/>
                  <w:marRight w:val="0"/>
                  <w:marTop w:val="0"/>
                  <w:marBottom w:val="0"/>
                  <w:divBdr>
                    <w:top w:val="none" w:sz="0" w:space="0" w:color="auto"/>
                    <w:left w:val="none" w:sz="0" w:space="0" w:color="auto"/>
                    <w:bottom w:val="none" w:sz="0" w:space="0" w:color="auto"/>
                    <w:right w:val="none" w:sz="0" w:space="0" w:color="auto"/>
                  </w:divBdr>
                </w:div>
                <w:div w:id="1793085294">
                  <w:marLeft w:val="0"/>
                  <w:marRight w:val="0"/>
                  <w:marTop w:val="0"/>
                  <w:marBottom w:val="0"/>
                  <w:divBdr>
                    <w:top w:val="none" w:sz="0" w:space="0" w:color="auto"/>
                    <w:left w:val="none" w:sz="0" w:space="0" w:color="auto"/>
                    <w:bottom w:val="none" w:sz="0" w:space="0" w:color="auto"/>
                    <w:right w:val="none" w:sz="0" w:space="0" w:color="auto"/>
                  </w:divBdr>
                </w:div>
                <w:div w:id="1144540630">
                  <w:marLeft w:val="0"/>
                  <w:marRight w:val="0"/>
                  <w:marTop w:val="0"/>
                  <w:marBottom w:val="0"/>
                  <w:divBdr>
                    <w:top w:val="none" w:sz="0" w:space="0" w:color="auto"/>
                    <w:left w:val="none" w:sz="0" w:space="0" w:color="auto"/>
                    <w:bottom w:val="none" w:sz="0" w:space="0" w:color="auto"/>
                    <w:right w:val="none" w:sz="0" w:space="0" w:color="auto"/>
                  </w:divBdr>
                </w:div>
                <w:div w:id="842741256">
                  <w:marLeft w:val="0"/>
                  <w:marRight w:val="0"/>
                  <w:marTop w:val="0"/>
                  <w:marBottom w:val="0"/>
                  <w:divBdr>
                    <w:top w:val="none" w:sz="0" w:space="0" w:color="auto"/>
                    <w:left w:val="none" w:sz="0" w:space="0" w:color="auto"/>
                    <w:bottom w:val="none" w:sz="0" w:space="0" w:color="auto"/>
                    <w:right w:val="none" w:sz="0" w:space="0" w:color="auto"/>
                  </w:divBdr>
                </w:div>
                <w:div w:id="1743215126">
                  <w:marLeft w:val="0"/>
                  <w:marRight w:val="0"/>
                  <w:marTop w:val="0"/>
                  <w:marBottom w:val="0"/>
                  <w:divBdr>
                    <w:top w:val="none" w:sz="0" w:space="0" w:color="auto"/>
                    <w:left w:val="none" w:sz="0" w:space="0" w:color="auto"/>
                    <w:bottom w:val="none" w:sz="0" w:space="0" w:color="auto"/>
                    <w:right w:val="none" w:sz="0" w:space="0" w:color="auto"/>
                  </w:divBdr>
                </w:div>
                <w:div w:id="749085724">
                  <w:marLeft w:val="0"/>
                  <w:marRight w:val="0"/>
                  <w:marTop w:val="0"/>
                  <w:marBottom w:val="0"/>
                  <w:divBdr>
                    <w:top w:val="none" w:sz="0" w:space="0" w:color="auto"/>
                    <w:left w:val="none" w:sz="0" w:space="0" w:color="auto"/>
                    <w:bottom w:val="none" w:sz="0" w:space="0" w:color="auto"/>
                    <w:right w:val="none" w:sz="0" w:space="0" w:color="auto"/>
                  </w:divBdr>
                </w:div>
                <w:div w:id="1199201067">
                  <w:marLeft w:val="0"/>
                  <w:marRight w:val="0"/>
                  <w:marTop w:val="0"/>
                  <w:marBottom w:val="0"/>
                  <w:divBdr>
                    <w:top w:val="none" w:sz="0" w:space="0" w:color="auto"/>
                    <w:left w:val="none" w:sz="0" w:space="0" w:color="auto"/>
                    <w:bottom w:val="none" w:sz="0" w:space="0" w:color="auto"/>
                    <w:right w:val="none" w:sz="0" w:space="0" w:color="auto"/>
                  </w:divBdr>
                </w:div>
                <w:div w:id="388654786">
                  <w:marLeft w:val="0"/>
                  <w:marRight w:val="0"/>
                  <w:marTop w:val="0"/>
                  <w:marBottom w:val="0"/>
                  <w:divBdr>
                    <w:top w:val="none" w:sz="0" w:space="0" w:color="auto"/>
                    <w:left w:val="none" w:sz="0" w:space="0" w:color="auto"/>
                    <w:bottom w:val="none" w:sz="0" w:space="0" w:color="auto"/>
                    <w:right w:val="none" w:sz="0" w:space="0" w:color="auto"/>
                  </w:divBdr>
                </w:div>
                <w:div w:id="1466268159">
                  <w:marLeft w:val="0"/>
                  <w:marRight w:val="0"/>
                  <w:marTop w:val="0"/>
                  <w:marBottom w:val="0"/>
                  <w:divBdr>
                    <w:top w:val="none" w:sz="0" w:space="0" w:color="auto"/>
                    <w:left w:val="none" w:sz="0" w:space="0" w:color="auto"/>
                    <w:bottom w:val="none" w:sz="0" w:space="0" w:color="auto"/>
                    <w:right w:val="none" w:sz="0" w:space="0" w:color="auto"/>
                  </w:divBdr>
                </w:div>
                <w:div w:id="1582374665">
                  <w:marLeft w:val="0"/>
                  <w:marRight w:val="0"/>
                  <w:marTop w:val="0"/>
                  <w:marBottom w:val="0"/>
                  <w:divBdr>
                    <w:top w:val="none" w:sz="0" w:space="0" w:color="auto"/>
                    <w:left w:val="none" w:sz="0" w:space="0" w:color="auto"/>
                    <w:bottom w:val="none" w:sz="0" w:space="0" w:color="auto"/>
                    <w:right w:val="none" w:sz="0" w:space="0" w:color="auto"/>
                  </w:divBdr>
                </w:div>
                <w:div w:id="884878133">
                  <w:marLeft w:val="0"/>
                  <w:marRight w:val="0"/>
                  <w:marTop w:val="0"/>
                  <w:marBottom w:val="0"/>
                  <w:divBdr>
                    <w:top w:val="none" w:sz="0" w:space="0" w:color="auto"/>
                    <w:left w:val="none" w:sz="0" w:space="0" w:color="auto"/>
                    <w:bottom w:val="none" w:sz="0" w:space="0" w:color="auto"/>
                    <w:right w:val="none" w:sz="0" w:space="0" w:color="auto"/>
                  </w:divBdr>
                </w:div>
                <w:div w:id="787164102">
                  <w:marLeft w:val="0"/>
                  <w:marRight w:val="0"/>
                  <w:marTop w:val="0"/>
                  <w:marBottom w:val="0"/>
                  <w:divBdr>
                    <w:top w:val="none" w:sz="0" w:space="0" w:color="auto"/>
                    <w:left w:val="none" w:sz="0" w:space="0" w:color="auto"/>
                    <w:bottom w:val="none" w:sz="0" w:space="0" w:color="auto"/>
                    <w:right w:val="none" w:sz="0" w:space="0" w:color="auto"/>
                  </w:divBdr>
                </w:div>
                <w:div w:id="1615477904">
                  <w:marLeft w:val="0"/>
                  <w:marRight w:val="0"/>
                  <w:marTop w:val="0"/>
                  <w:marBottom w:val="0"/>
                  <w:divBdr>
                    <w:top w:val="none" w:sz="0" w:space="0" w:color="auto"/>
                    <w:left w:val="none" w:sz="0" w:space="0" w:color="auto"/>
                    <w:bottom w:val="none" w:sz="0" w:space="0" w:color="auto"/>
                    <w:right w:val="none" w:sz="0" w:space="0" w:color="auto"/>
                  </w:divBdr>
                </w:div>
                <w:div w:id="180905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42805">
      <w:bodyDiv w:val="1"/>
      <w:marLeft w:val="0"/>
      <w:marRight w:val="0"/>
      <w:marTop w:val="0"/>
      <w:marBottom w:val="0"/>
      <w:divBdr>
        <w:top w:val="none" w:sz="0" w:space="0" w:color="auto"/>
        <w:left w:val="none" w:sz="0" w:space="0" w:color="auto"/>
        <w:bottom w:val="none" w:sz="0" w:space="0" w:color="auto"/>
        <w:right w:val="none" w:sz="0" w:space="0" w:color="auto"/>
      </w:divBdr>
    </w:div>
    <w:div w:id="1101142007">
      <w:bodyDiv w:val="1"/>
      <w:marLeft w:val="0"/>
      <w:marRight w:val="0"/>
      <w:marTop w:val="0"/>
      <w:marBottom w:val="0"/>
      <w:divBdr>
        <w:top w:val="none" w:sz="0" w:space="0" w:color="auto"/>
        <w:left w:val="none" w:sz="0" w:space="0" w:color="auto"/>
        <w:bottom w:val="none" w:sz="0" w:space="0" w:color="auto"/>
        <w:right w:val="none" w:sz="0" w:space="0" w:color="auto"/>
      </w:divBdr>
    </w:div>
    <w:div w:id="1135638744">
      <w:bodyDiv w:val="1"/>
      <w:marLeft w:val="0"/>
      <w:marRight w:val="0"/>
      <w:marTop w:val="0"/>
      <w:marBottom w:val="0"/>
      <w:divBdr>
        <w:top w:val="none" w:sz="0" w:space="0" w:color="auto"/>
        <w:left w:val="none" w:sz="0" w:space="0" w:color="auto"/>
        <w:bottom w:val="none" w:sz="0" w:space="0" w:color="auto"/>
        <w:right w:val="none" w:sz="0" w:space="0" w:color="auto"/>
      </w:divBdr>
      <w:divsChild>
        <w:div w:id="1505127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2448825">
      <w:bodyDiv w:val="1"/>
      <w:marLeft w:val="0"/>
      <w:marRight w:val="0"/>
      <w:marTop w:val="0"/>
      <w:marBottom w:val="0"/>
      <w:divBdr>
        <w:top w:val="none" w:sz="0" w:space="0" w:color="auto"/>
        <w:left w:val="none" w:sz="0" w:space="0" w:color="auto"/>
        <w:bottom w:val="none" w:sz="0" w:space="0" w:color="auto"/>
        <w:right w:val="none" w:sz="0" w:space="0" w:color="auto"/>
      </w:divBdr>
    </w:div>
    <w:div w:id="1352216829">
      <w:bodyDiv w:val="1"/>
      <w:marLeft w:val="0"/>
      <w:marRight w:val="0"/>
      <w:marTop w:val="0"/>
      <w:marBottom w:val="0"/>
      <w:divBdr>
        <w:top w:val="none" w:sz="0" w:space="0" w:color="auto"/>
        <w:left w:val="none" w:sz="0" w:space="0" w:color="auto"/>
        <w:bottom w:val="none" w:sz="0" w:space="0" w:color="auto"/>
        <w:right w:val="none" w:sz="0" w:space="0" w:color="auto"/>
      </w:divBdr>
      <w:divsChild>
        <w:div w:id="1358383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940627">
      <w:bodyDiv w:val="1"/>
      <w:marLeft w:val="0"/>
      <w:marRight w:val="0"/>
      <w:marTop w:val="0"/>
      <w:marBottom w:val="0"/>
      <w:divBdr>
        <w:top w:val="none" w:sz="0" w:space="0" w:color="auto"/>
        <w:left w:val="none" w:sz="0" w:space="0" w:color="auto"/>
        <w:bottom w:val="none" w:sz="0" w:space="0" w:color="auto"/>
        <w:right w:val="none" w:sz="0" w:space="0" w:color="auto"/>
      </w:divBdr>
    </w:div>
    <w:div w:id="1491097547">
      <w:bodyDiv w:val="1"/>
      <w:marLeft w:val="0"/>
      <w:marRight w:val="0"/>
      <w:marTop w:val="0"/>
      <w:marBottom w:val="0"/>
      <w:divBdr>
        <w:top w:val="none" w:sz="0" w:space="0" w:color="auto"/>
        <w:left w:val="none" w:sz="0" w:space="0" w:color="auto"/>
        <w:bottom w:val="none" w:sz="0" w:space="0" w:color="auto"/>
        <w:right w:val="none" w:sz="0" w:space="0" w:color="auto"/>
      </w:divBdr>
    </w:div>
    <w:div w:id="1590508589">
      <w:bodyDiv w:val="1"/>
      <w:marLeft w:val="0"/>
      <w:marRight w:val="0"/>
      <w:marTop w:val="0"/>
      <w:marBottom w:val="0"/>
      <w:divBdr>
        <w:top w:val="none" w:sz="0" w:space="0" w:color="auto"/>
        <w:left w:val="none" w:sz="0" w:space="0" w:color="auto"/>
        <w:bottom w:val="none" w:sz="0" w:space="0" w:color="auto"/>
        <w:right w:val="none" w:sz="0" w:space="0" w:color="auto"/>
      </w:divBdr>
      <w:divsChild>
        <w:div w:id="639072835">
          <w:marLeft w:val="0"/>
          <w:marRight w:val="0"/>
          <w:marTop w:val="0"/>
          <w:marBottom w:val="0"/>
          <w:divBdr>
            <w:top w:val="none" w:sz="0" w:space="0" w:color="auto"/>
            <w:left w:val="none" w:sz="0" w:space="0" w:color="auto"/>
            <w:bottom w:val="none" w:sz="0" w:space="0" w:color="auto"/>
            <w:right w:val="none" w:sz="0" w:space="0" w:color="auto"/>
          </w:divBdr>
          <w:divsChild>
            <w:div w:id="148439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444425">
      <w:bodyDiv w:val="1"/>
      <w:marLeft w:val="0"/>
      <w:marRight w:val="0"/>
      <w:marTop w:val="0"/>
      <w:marBottom w:val="0"/>
      <w:divBdr>
        <w:top w:val="none" w:sz="0" w:space="0" w:color="auto"/>
        <w:left w:val="none" w:sz="0" w:space="0" w:color="auto"/>
        <w:bottom w:val="none" w:sz="0" w:space="0" w:color="auto"/>
        <w:right w:val="none" w:sz="0" w:space="0" w:color="auto"/>
      </w:divBdr>
    </w:div>
    <w:div w:id="1597522655">
      <w:bodyDiv w:val="1"/>
      <w:marLeft w:val="0"/>
      <w:marRight w:val="0"/>
      <w:marTop w:val="0"/>
      <w:marBottom w:val="0"/>
      <w:divBdr>
        <w:top w:val="none" w:sz="0" w:space="0" w:color="auto"/>
        <w:left w:val="none" w:sz="0" w:space="0" w:color="auto"/>
        <w:bottom w:val="none" w:sz="0" w:space="0" w:color="auto"/>
        <w:right w:val="none" w:sz="0" w:space="0" w:color="auto"/>
      </w:divBdr>
      <w:divsChild>
        <w:div w:id="362832133">
          <w:marLeft w:val="0"/>
          <w:marRight w:val="0"/>
          <w:marTop w:val="15"/>
          <w:marBottom w:val="0"/>
          <w:divBdr>
            <w:top w:val="single" w:sz="48" w:space="0" w:color="auto"/>
            <w:left w:val="single" w:sz="48" w:space="0" w:color="auto"/>
            <w:bottom w:val="single" w:sz="48" w:space="0" w:color="auto"/>
            <w:right w:val="single" w:sz="48" w:space="0" w:color="auto"/>
          </w:divBdr>
          <w:divsChild>
            <w:div w:id="1954172277">
              <w:marLeft w:val="0"/>
              <w:marRight w:val="0"/>
              <w:marTop w:val="0"/>
              <w:marBottom w:val="0"/>
              <w:divBdr>
                <w:top w:val="none" w:sz="0" w:space="0" w:color="auto"/>
                <w:left w:val="none" w:sz="0" w:space="0" w:color="auto"/>
                <w:bottom w:val="none" w:sz="0" w:space="0" w:color="auto"/>
                <w:right w:val="none" w:sz="0" w:space="0" w:color="auto"/>
              </w:divBdr>
              <w:divsChild>
                <w:div w:id="1064372427">
                  <w:marLeft w:val="0"/>
                  <w:marRight w:val="0"/>
                  <w:marTop w:val="0"/>
                  <w:marBottom w:val="0"/>
                  <w:divBdr>
                    <w:top w:val="none" w:sz="0" w:space="0" w:color="auto"/>
                    <w:left w:val="none" w:sz="0" w:space="0" w:color="auto"/>
                    <w:bottom w:val="none" w:sz="0" w:space="0" w:color="auto"/>
                    <w:right w:val="none" w:sz="0" w:space="0" w:color="auto"/>
                  </w:divBdr>
                </w:div>
                <w:div w:id="1696733152">
                  <w:marLeft w:val="0"/>
                  <w:marRight w:val="0"/>
                  <w:marTop w:val="0"/>
                  <w:marBottom w:val="0"/>
                  <w:divBdr>
                    <w:top w:val="none" w:sz="0" w:space="0" w:color="auto"/>
                    <w:left w:val="none" w:sz="0" w:space="0" w:color="auto"/>
                    <w:bottom w:val="none" w:sz="0" w:space="0" w:color="auto"/>
                    <w:right w:val="none" w:sz="0" w:space="0" w:color="auto"/>
                  </w:divBdr>
                </w:div>
                <w:div w:id="1891964495">
                  <w:marLeft w:val="0"/>
                  <w:marRight w:val="0"/>
                  <w:marTop w:val="0"/>
                  <w:marBottom w:val="0"/>
                  <w:divBdr>
                    <w:top w:val="none" w:sz="0" w:space="0" w:color="auto"/>
                    <w:left w:val="none" w:sz="0" w:space="0" w:color="auto"/>
                    <w:bottom w:val="none" w:sz="0" w:space="0" w:color="auto"/>
                    <w:right w:val="none" w:sz="0" w:space="0" w:color="auto"/>
                  </w:divBdr>
                </w:div>
                <w:div w:id="1874924519">
                  <w:marLeft w:val="0"/>
                  <w:marRight w:val="0"/>
                  <w:marTop w:val="0"/>
                  <w:marBottom w:val="0"/>
                  <w:divBdr>
                    <w:top w:val="none" w:sz="0" w:space="0" w:color="auto"/>
                    <w:left w:val="none" w:sz="0" w:space="0" w:color="auto"/>
                    <w:bottom w:val="none" w:sz="0" w:space="0" w:color="auto"/>
                    <w:right w:val="none" w:sz="0" w:space="0" w:color="auto"/>
                  </w:divBdr>
                </w:div>
                <w:div w:id="400644736">
                  <w:marLeft w:val="0"/>
                  <w:marRight w:val="0"/>
                  <w:marTop w:val="0"/>
                  <w:marBottom w:val="0"/>
                  <w:divBdr>
                    <w:top w:val="none" w:sz="0" w:space="0" w:color="auto"/>
                    <w:left w:val="none" w:sz="0" w:space="0" w:color="auto"/>
                    <w:bottom w:val="none" w:sz="0" w:space="0" w:color="auto"/>
                    <w:right w:val="none" w:sz="0" w:space="0" w:color="auto"/>
                  </w:divBdr>
                </w:div>
                <w:div w:id="13920759">
                  <w:marLeft w:val="0"/>
                  <w:marRight w:val="0"/>
                  <w:marTop w:val="0"/>
                  <w:marBottom w:val="0"/>
                  <w:divBdr>
                    <w:top w:val="none" w:sz="0" w:space="0" w:color="auto"/>
                    <w:left w:val="none" w:sz="0" w:space="0" w:color="auto"/>
                    <w:bottom w:val="none" w:sz="0" w:space="0" w:color="auto"/>
                    <w:right w:val="none" w:sz="0" w:space="0" w:color="auto"/>
                  </w:divBdr>
                </w:div>
                <w:div w:id="1200124788">
                  <w:marLeft w:val="0"/>
                  <w:marRight w:val="0"/>
                  <w:marTop w:val="0"/>
                  <w:marBottom w:val="0"/>
                  <w:divBdr>
                    <w:top w:val="none" w:sz="0" w:space="0" w:color="auto"/>
                    <w:left w:val="none" w:sz="0" w:space="0" w:color="auto"/>
                    <w:bottom w:val="none" w:sz="0" w:space="0" w:color="auto"/>
                    <w:right w:val="none" w:sz="0" w:space="0" w:color="auto"/>
                  </w:divBdr>
                </w:div>
                <w:div w:id="1287352452">
                  <w:marLeft w:val="0"/>
                  <w:marRight w:val="0"/>
                  <w:marTop w:val="0"/>
                  <w:marBottom w:val="0"/>
                  <w:divBdr>
                    <w:top w:val="none" w:sz="0" w:space="0" w:color="auto"/>
                    <w:left w:val="none" w:sz="0" w:space="0" w:color="auto"/>
                    <w:bottom w:val="none" w:sz="0" w:space="0" w:color="auto"/>
                    <w:right w:val="none" w:sz="0" w:space="0" w:color="auto"/>
                  </w:divBdr>
                </w:div>
                <w:div w:id="250747390">
                  <w:marLeft w:val="0"/>
                  <w:marRight w:val="0"/>
                  <w:marTop w:val="0"/>
                  <w:marBottom w:val="0"/>
                  <w:divBdr>
                    <w:top w:val="none" w:sz="0" w:space="0" w:color="auto"/>
                    <w:left w:val="none" w:sz="0" w:space="0" w:color="auto"/>
                    <w:bottom w:val="none" w:sz="0" w:space="0" w:color="auto"/>
                    <w:right w:val="none" w:sz="0" w:space="0" w:color="auto"/>
                  </w:divBdr>
                </w:div>
                <w:div w:id="681247381">
                  <w:marLeft w:val="0"/>
                  <w:marRight w:val="0"/>
                  <w:marTop w:val="0"/>
                  <w:marBottom w:val="0"/>
                  <w:divBdr>
                    <w:top w:val="none" w:sz="0" w:space="0" w:color="auto"/>
                    <w:left w:val="none" w:sz="0" w:space="0" w:color="auto"/>
                    <w:bottom w:val="none" w:sz="0" w:space="0" w:color="auto"/>
                    <w:right w:val="none" w:sz="0" w:space="0" w:color="auto"/>
                  </w:divBdr>
                </w:div>
                <w:div w:id="566497692">
                  <w:marLeft w:val="0"/>
                  <w:marRight w:val="0"/>
                  <w:marTop w:val="0"/>
                  <w:marBottom w:val="0"/>
                  <w:divBdr>
                    <w:top w:val="none" w:sz="0" w:space="0" w:color="auto"/>
                    <w:left w:val="none" w:sz="0" w:space="0" w:color="auto"/>
                    <w:bottom w:val="none" w:sz="0" w:space="0" w:color="auto"/>
                    <w:right w:val="none" w:sz="0" w:space="0" w:color="auto"/>
                  </w:divBdr>
                </w:div>
                <w:div w:id="516694254">
                  <w:marLeft w:val="0"/>
                  <w:marRight w:val="0"/>
                  <w:marTop w:val="0"/>
                  <w:marBottom w:val="0"/>
                  <w:divBdr>
                    <w:top w:val="none" w:sz="0" w:space="0" w:color="auto"/>
                    <w:left w:val="none" w:sz="0" w:space="0" w:color="auto"/>
                    <w:bottom w:val="none" w:sz="0" w:space="0" w:color="auto"/>
                    <w:right w:val="none" w:sz="0" w:space="0" w:color="auto"/>
                  </w:divBdr>
                </w:div>
                <w:div w:id="1379696263">
                  <w:marLeft w:val="0"/>
                  <w:marRight w:val="0"/>
                  <w:marTop w:val="0"/>
                  <w:marBottom w:val="0"/>
                  <w:divBdr>
                    <w:top w:val="none" w:sz="0" w:space="0" w:color="auto"/>
                    <w:left w:val="none" w:sz="0" w:space="0" w:color="auto"/>
                    <w:bottom w:val="none" w:sz="0" w:space="0" w:color="auto"/>
                    <w:right w:val="none" w:sz="0" w:space="0" w:color="auto"/>
                  </w:divBdr>
                </w:div>
                <w:div w:id="892428827">
                  <w:marLeft w:val="0"/>
                  <w:marRight w:val="0"/>
                  <w:marTop w:val="0"/>
                  <w:marBottom w:val="0"/>
                  <w:divBdr>
                    <w:top w:val="none" w:sz="0" w:space="0" w:color="auto"/>
                    <w:left w:val="none" w:sz="0" w:space="0" w:color="auto"/>
                    <w:bottom w:val="none" w:sz="0" w:space="0" w:color="auto"/>
                    <w:right w:val="none" w:sz="0" w:space="0" w:color="auto"/>
                  </w:divBdr>
                </w:div>
                <w:div w:id="1256866754">
                  <w:marLeft w:val="0"/>
                  <w:marRight w:val="0"/>
                  <w:marTop w:val="0"/>
                  <w:marBottom w:val="0"/>
                  <w:divBdr>
                    <w:top w:val="none" w:sz="0" w:space="0" w:color="auto"/>
                    <w:left w:val="none" w:sz="0" w:space="0" w:color="auto"/>
                    <w:bottom w:val="none" w:sz="0" w:space="0" w:color="auto"/>
                    <w:right w:val="none" w:sz="0" w:space="0" w:color="auto"/>
                  </w:divBdr>
                </w:div>
                <w:div w:id="2133278797">
                  <w:marLeft w:val="0"/>
                  <w:marRight w:val="0"/>
                  <w:marTop w:val="0"/>
                  <w:marBottom w:val="0"/>
                  <w:divBdr>
                    <w:top w:val="none" w:sz="0" w:space="0" w:color="auto"/>
                    <w:left w:val="none" w:sz="0" w:space="0" w:color="auto"/>
                    <w:bottom w:val="none" w:sz="0" w:space="0" w:color="auto"/>
                    <w:right w:val="none" w:sz="0" w:space="0" w:color="auto"/>
                  </w:divBdr>
                </w:div>
                <w:div w:id="1575237283">
                  <w:marLeft w:val="0"/>
                  <w:marRight w:val="0"/>
                  <w:marTop w:val="0"/>
                  <w:marBottom w:val="0"/>
                  <w:divBdr>
                    <w:top w:val="none" w:sz="0" w:space="0" w:color="auto"/>
                    <w:left w:val="none" w:sz="0" w:space="0" w:color="auto"/>
                    <w:bottom w:val="none" w:sz="0" w:space="0" w:color="auto"/>
                    <w:right w:val="none" w:sz="0" w:space="0" w:color="auto"/>
                  </w:divBdr>
                </w:div>
                <w:div w:id="797449842">
                  <w:marLeft w:val="0"/>
                  <w:marRight w:val="0"/>
                  <w:marTop w:val="0"/>
                  <w:marBottom w:val="0"/>
                  <w:divBdr>
                    <w:top w:val="none" w:sz="0" w:space="0" w:color="auto"/>
                    <w:left w:val="none" w:sz="0" w:space="0" w:color="auto"/>
                    <w:bottom w:val="none" w:sz="0" w:space="0" w:color="auto"/>
                    <w:right w:val="none" w:sz="0" w:space="0" w:color="auto"/>
                  </w:divBdr>
                </w:div>
                <w:div w:id="2123837109">
                  <w:marLeft w:val="0"/>
                  <w:marRight w:val="0"/>
                  <w:marTop w:val="0"/>
                  <w:marBottom w:val="0"/>
                  <w:divBdr>
                    <w:top w:val="none" w:sz="0" w:space="0" w:color="auto"/>
                    <w:left w:val="none" w:sz="0" w:space="0" w:color="auto"/>
                    <w:bottom w:val="none" w:sz="0" w:space="0" w:color="auto"/>
                    <w:right w:val="none" w:sz="0" w:space="0" w:color="auto"/>
                  </w:divBdr>
                </w:div>
                <w:div w:id="1976526631">
                  <w:marLeft w:val="0"/>
                  <w:marRight w:val="0"/>
                  <w:marTop w:val="0"/>
                  <w:marBottom w:val="0"/>
                  <w:divBdr>
                    <w:top w:val="none" w:sz="0" w:space="0" w:color="auto"/>
                    <w:left w:val="none" w:sz="0" w:space="0" w:color="auto"/>
                    <w:bottom w:val="none" w:sz="0" w:space="0" w:color="auto"/>
                    <w:right w:val="none" w:sz="0" w:space="0" w:color="auto"/>
                  </w:divBdr>
                </w:div>
                <w:div w:id="1881748194">
                  <w:marLeft w:val="0"/>
                  <w:marRight w:val="0"/>
                  <w:marTop w:val="0"/>
                  <w:marBottom w:val="0"/>
                  <w:divBdr>
                    <w:top w:val="none" w:sz="0" w:space="0" w:color="auto"/>
                    <w:left w:val="none" w:sz="0" w:space="0" w:color="auto"/>
                    <w:bottom w:val="none" w:sz="0" w:space="0" w:color="auto"/>
                    <w:right w:val="none" w:sz="0" w:space="0" w:color="auto"/>
                  </w:divBdr>
                </w:div>
                <w:div w:id="335425449">
                  <w:marLeft w:val="0"/>
                  <w:marRight w:val="0"/>
                  <w:marTop w:val="0"/>
                  <w:marBottom w:val="0"/>
                  <w:divBdr>
                    <w:top w:val="none" w:sz="0" w:space="0" w:color="auto"/>
                    <w:left w:val="none" w:sz="0" w:space="0" w:color="auto"/>
                    <w:bottom w:val="none" w:sz="0" w:space="0" w:color="auto"/>
                    <w:right w:val="none" w:sz="0" w:space="0" w:color="auto"/>
                  </w:divBdr>
                </w:div>
                <w:div w:id="2095005904">
                  <w:marLeft w:val="0"/>
                  <w:marRight w:val="0"/>
                  <w:marTop w:val="0"/>
                  <w:marBottom w:val="0"/>
                  <w:divBdr>
                    <w:top w:val="none" w:sz="0" w:space="0" w:color="auto"/>
                    <w:left w:val="none" w:sz="0" w:space="0" w:color="auto"/>
                    <w:bottom w:val="none" w:sz="0" w:space="0" w:color="auto"/>
                    <w:right w:val="none" w:sz="0" w:space="0" w:color="auto"/>
                  </w:divBdr>
                </w:div>
                <w:div w:id="368380293">
                  <w:marLeft w:val="0"/>
                  <w:marRight w:val="0"/>
                  <w:marTop w:val="0"/>
                  <w:marBottom w:val="0"/>
                  <w:divBdr>
                    <w:top w:val="none" w:sz="0" w:space="0" w:color="auto"/>
                    <w:left w:val="none" w:sz="0" w:space="0" w:color="auto"/>
                    <w:bottom w:val="none" w:sz="0" w:space="0" w:color="auto"/>
                    <w:right w:val="none" w:sz="0" w:space="0" w:color="auto"/>
                  </w:divBdr>
                </w:div>
                <w:div w:id="923875519">
                  <w:marLeft w:val="0"/>
                  <w:marRight w:val="0"/>
                  <w:marTop w:val="0"/>
                  <w:marBottom w:val="0"/>
                  <w:divBdr>
                    <w:top w:val="none" w:sz="0" w:space="0" w:color="auto"/>
                    <w:left w:val="none" w:sz="0" w:space="0" w:color="auto"/>
                    <w:bottom w:val="none" w:sz="0" w:space="0" w:color="auto"/>
                    <w:right w:val="none" w:sz="0" w:space="0" w:color="auto"/>
                  </w:divBdr>
                </w:div>
                <w:div w:id="574315616">
                  <w:marLeft w:val="0"/>
                  <w:marRight w:val="0"/>
                  <w:marTop w:val="0"/>
                  <w:marBottom w:val="0"/>
                  <w:divBdr>
                    <w:top w:val="none" w:sz="0" w:space="0" w:color="auto"/>
                    <w:left w:val="none" w:sz="0" w:space="0" w:color="auto"/>
                    <w:bottom w:val="none" w:sz="0" w:space="0" w:color="auto"/>
                    <w:right w:val="none" w:sz="0" w:space="0" w:color="auto"/>
                  </w:divBdr>
                </w:div>
                <w:div w:id="79376175">
                  <w:marLeft w:val="0"/>
                  <w:marRight w:val="0"/>
                  <w:marTop w:val="0"/>
                  <w:marBottom w:val="0"/>
                  <w:divBdr>
                    <w:top w:val="none" w:sz="0" w:space="0" w:color="auto"/>
                    <w:left w:val="none" w:sz="0" w:space="0" w:color="auto"/>
                    <w:bottom w:val="none" w:sz="0" w:space="0" w:color="auto"/>
                    <w:right w:val="none" w:sz="0" w:space="0" w:color="auto"/>
                  </w:divBdr>
                </w:div>
                <w:div w:id="575016919">
                  <w:marLeft w:val="0"/>
                  <w:marRight w:val="0"/>
                  <w:marTop w:val="0"/>
                  <w:marBottom w:val="0"/>
                  <w:divBdr>
                    <w:top w:val="none" w:sz="0" w:space="0" w:color="auto"/>
                    <w:left w:val="none" w:sz="0" w:space="0" w:color="auto"/>
                    <w:bottom w:val="none" w:sz="0" w:space="0" w:color="auto"/>
                    <w:right w:val="none" w:sz="0" w:space="0" w:color="auto"/>
                  </w:divBdr>
                </w:div>
                <w:div w:id="1089816425">
                  <w:marLeft w:val="0"/>
                  <w:marRight w:val="0"/>
                  <w:marTop w:val="0"/>
                  <w:marBottom w:val="0"/>
                  <w:divBdr>
                    <w:top w:val="none" w:sz="0" w:space="0" w:color="auto"/>
                    <w:left w:val="none" w:sz="0" w:space="0" w:color="auto"/>
                    <w:bottom w:val="none" w:sz="0" w:space="0" w:color="auto"/>
                    <w:right w:val="none" w:sz="0" w:space="0" w:color="auto"/>
                  </w:divBdr>
                </w:div>
                <w:div w:id="420640475">
                  <w:marLeft w:val="0"/>
                  <w:marRight w:val="0"/>
                  <w:marTop w:val="0"/>
                  <w:marBottom w:val="0"/>
                  <w:divBdr>
                    <w:top w:val="none" w:sz="0" w:space="0" w:color="auto"/>
                    <w:left w:val="none" w:sz="0" w:space="0" w:color="auto"/>
                    <w:bottom w:val="none" w:sz="0" w:space="0" w:color="auto"/>
                    <w:right w:val="none" w:sz="0" w:space="0" w:color="auto"/>
                  </w:divBdr>
                </w:div>
                <w:div w:id="1654606281">
                  <w:marLeft w:val="0"/>
                  <w:marRight w:val="0"/>
                  <w:marTop w:val="0"/>
                  <w:marBottom w:val="0"/>
                  <w:divBdr>
                    <w:top w:val="none" w:sz="0" w:space="0" w:color="auto"/>
                    <w:left w:val="none" w:sz="0" w:space="0" w:color="auto"/>
                    <w:bottom w:val="none" w:sz="0" w:space="0" w:color="auto"/>
                    <w:right w:val="none" w:sz="0" w:space="0" w:color="auto"/>
                  </w:divBdr>
                </w:div>
                <w:div w:id="895164047">
                  <w:marLeft w:val="0"/>
                  <w:marRight w:val="0"/>
                  <w:marTop w:val="0"/>
                  <w:marBottom w:val="0"/>
                  <w:divBdr>
                    <w:top w:val="none" w:sz="0" w:space="0" w:color="auto"/>
                    <w:left w:val="none" w:sz="0" w:space="0" w:color="auto"/>
                    <w:bottom w:val="none" w:sz="0" w:space="0" w:color="auto"/>
                    <w:right w:val="none" w:sz="0" w:space="0" w:color="auto"/>
                  </w:divBdr>
                </w:div>
                <w:div w:id="1619797711">
                  <w:marLeft w:val="0"/>
                  <w:marRight w:val="0"/>
                  <w:marTop w:val="0"/>
                  <w:marBottom w:val="0"/>
                  <w:divBdr>
                    <w:top w:val="none" w:sz="0" w:space="0" w:color="auto"/>
                    <w:left w:val="none" w:sz="0" w:space="0" w:color="auto"/>
                    <w:bottom w:val="none" w:sz="0" w:space="0" w:color="auto"/>
                    <w:right w:val="none" w:sz="0" w:space="0" w:color="auto"/>
                  </w:divBdr>
                </w:div>
                <w:div w:id="1991589409">
                  <w:marLeft w:val="0"/>
                  <w:marRight w:val="0"/>
                  <w:marTop w:val="0"/>
                  <w:marBottom w:val="0"/>
                  <w:divBdr>
                    <w:top w:val="none" w:sz="0" w:space="0" w:color="auto"/>
                    <w:left w:val="none" w:sz="0" w:space="0" w:color="auto"/>
                    <w:bottom w:val="none" w:sz="0" w:space="0" w:color="auto"/>
                    <w:right w:val="none" w:sz="0" w:space="0" w:color="auto"/>
                  </w:divBdr>
                </w:div>
                <w:div w:id="16195676">
                  <w:marLeft w:val="0"/>
                  <w:marRight w:val="0"/>
                  <w:marTop w:val="0"/>
                  <w:marBottom w:val="0"/>
                  <w:divBdr>
                    <w:top w:val="none" w:sz="0" w:space="0" w:color="auto"/>
                    <w:left w:val="none" w:sz="0" w:space="0" w:color="auto"/>
                    <w:bottom w:val="none" w:sz="0" w:space="0" w:color="auto"/>
                    <w:right w:val="none" w:sz="0" w:space="0" w:color="auto"/>
                  </w:divBdr>
                </w:div>
                <w:div w:id="2043703783">
                  <w:marLeft w:val="0"/>
                  <w:marRight w:val="0"/>
                  <w:marTop w:val="0"/>
                  <w:marBottom w:val="0"/>
                  <w:divBdr>
                    <w:top w:val="none" w:sz="0" w:space="0" w:color="auto"/>
                    <w:left w:val="none" w:sz="0" w:space="0" w:color="auto"/>
                    <w:bottom w:val="none" w:sz="0" w:space="0" w:color="auto"/>
                    <w:right w:val="none" w:sz="0" w:space="0" w:color="auto"/>
                  </w:divBdr>
                </w:div>
                <w:div w:id="1306739002">
                  <w:marLeft w:val="0"/>
                  <w:marRight w:val="0"/>
                  <w:marTop w:val="0"/>
                  <w:marBottom w:val="0"/>
                  <w:divBdr>
                    <w:top w:val="none" w:sz="0" w:space="0" w:color="auto"/>
                    <w:left w:val="none" w:sz="0" w:space="0" w:color="auto"/>
                    <w:bottom w:val="none" w:sz="0" w:space="0" w:color="auto"/>
                    <w:right w:val="none" w:sz="0" w:space="0" w:color="auto"/>
                  </w:divBdr>
                </w:div>
                <w:div w:id="1885215064">
                  <w:marLeft w:val="0"/>
                  <w:marRight w:val="0"/>
                  <w:marTop w:val="0"/>
                  <w:marBottom w:val="0"/>
                  <w:divBdr>
                    <w:top w:val="none" w:sz="0" w:space="0" w:color="auto"/>
                    <w:left w:val="none" w:sz="0" w:space="0" w:color="auto"/>
                    <w:bottom w:val="none" w:sz="0" w:space="0" w:color="auto"/>
                    <w:right w:val="none" w:sz="0" w:space="0" w:color="auto"/>
                  </w:divBdr>
                </w:div>
                <w:div w:id="1283073582">
                  <w:marLeft w:val="0"/>
                  <w:marRight w:val="0"/>
                  <w:marTop w:val="0"/>
                  <w:marBottom w:val="0"/>
                  <w:divBdr>
                    <w:top w:val="none" w:sz="0" w:space="0" w:color="auto"/>
                    <w:left w:val="none" w:sz="0" w:space="0" w:color="auto"/>
                    <w:bottom w:val="none" w:sz="0" w:space="0" w:color="auto"/>
                    <w:right w:val="none" w:sz="0" w:space="0" w:color="auto"/>
                  </w:divBdr>
                </w:div>
                <w:div w:id="1157527312">
                  <w:marLeft w:val="0"/>
                  <w:marRight w:val="0"/>
                  <w:marTop w:val="0"/>
                  <w:marBottom w:val="0"/>
                  <w:divBdr>
                    <w:top w:val="none" w:sz="0" w:space="0" w:color="auto"/>
                    <w:left w:val="none" w:sz="0" w:space="0" w:color="auto"/>
                    <w:bottom w:val="none" w:sz="0" w:space="0" w:color="auto"/>
                    <w:right w:val="none" w:sz="0" w:space="0" w:color="auto"/>
                  </w:divBdr>
                </w:div>
                <w:div w:id="1586261484">
                  <w:marLeft w:val="0"/>
                  <w:marRight w:val="0"/>
                  <w:marTop w:val="0"/>
                  <w:marBottom w:val="0"/>
                  <w:divBdr>
                    <w:top w:val="none" w:sz="0" w:space="0" w:color="auto"/>
                    <w:left w:val="none" w:sz="0" w:space="0" w:color="auto"/>
                    <w:bottom w:val="none" w:sz="0" w:space="0" w:color="auto"/>
                    <w:right w:val="none" w:sz="0" w:space="0" w:color="auto"/>
                  </w:divBdr>
                </w:div>
                <w:div w:id="620572478">
                  <w:marLeft w:val="0"/>
                  <w:marRight w:val="0"/>
                  <w:marTop w:val="0"/>
                  <w:marBottom w:val="0"/>
                  <w:divBdr>
                    <w:top w:val="none" w:sz="0" w:space="0" w:color="auto"/>
                    <w:left w:val="none" w:sz="0" w:space="0" w:color="auto"/>
                    <w:bottom w:val="none" w:sz="0" w:space="0" w:color="auto"/>
                    <w:right w:val="none" w:sz="0" w:space="0" w:color="auto"/>
                  </w:divBdr>
                </w:div>
                <w:div w:id="2017994096">
                  <w:marLeft w:val="0"/>
                  <w:marRight w:val="0"/>
                  <w:marTop w:val="0"/>
                  <w:marBottom w:val="0"/>
                  <w:divBdr>
                    <w:top w:val="none" w:sz="0" w:space="0" w:color="auto"/>
                    <w:left w:val="none" w:sz="0" w:space="0" w:color="auto"/>
                    <w:bottom w:val="none" w:sz="0" w:space="0" w:color="auto"/>
                    <w:right w:val="none" w:sz="0" w:space="0" w:color="auto"/>
                  </w:divBdr>
                </w:div>
                <w:div w:id="1021051378">
                  <w:marLeft w:val="0"/>
                  <w:marRight w:val="0"/>
                  <w:marTop w:val="0"/>
                  <w:marBottom w:val="0"/>
                  <w:divBdr>
                    <w:top w:val="none" w:sz="0" w:space="0" w:color="auto"/>
                    <w:left w:val="none" w:sz="0" w:space="0" w:color="auto"/>
                    <w:bottom w:val="none" w:sz="0" w:space="0" w:color="auto"/>
                    <w:right w:val="none" w:sz="0" w:space="0" w:color="auto"/>
                  </w:divBdr>
                </w:div>
                <w:div w:id="876544789">
                  <w:marLeft w:val="0"/>
                  <w:marRight w:val="0"/>
                  <w:marTop w:val="0"/>
                  <w:marBottom w:val="0"/>
                  <w:divBdr>
                    <w:top w:val="none" w:sz="0" w:space="0" w:color="auto"/>
                    <w:left w:val="none" w:sz="0" w:space="0" w:color="auto"/>
                    <w:bottom w:val="none" w:sz="0" w:space="0" w:color="auto"/>
                    <w:right w:val="none" w:sz="0" w:space="0" w:color="auto"/>
                  </w:divBdr>
                </w:div>
                <w:div w:id="1354068642">
                  <w:marLeft w:val="0"/>
                  <w:marRight w:val="0"/>
                  <w:marTop w:val="0"/>
                  <w:marBottom w:val="0"/>
                  <w:divBdr>
                    <w:top w:val="none" w:sz="0" w:space="0" w:color="auto"/>
                    <w:left w:val="none" w:sz="0" w:space="0" w:color="auto"/>
                    <w:bottom w:val="none" w:sz="0" w:space="0" w:color="auto"/>
                    <w:right w:val="none" w:sz="0" w:space="0" w:color="auto"/>
                  </w:divBdr>
                </w:div>
                <w:div w:id="1657955312">
                  <w:marLeft w:val="0"/>
                  <w:marRight w:val="0"/>
                  <w:marTop w:val="0"/>
                  <w:marBottom w:val="0"/>
                  <w:divBdr>
                    <w:top w:val="none" w:sz="0" w:space="0" w:color="auto"/>
                    <w:left w:val="none" w:sz="0" w:space="0" w:color="auto"/>
                    <w:bottom w:val="none" w:sz="0" w:space="0" w:color="auto"/>
                    <w:right w:val="none" w:sz="0" w:space="0" w:color="auto"/>
                  </w:divBdr>
                </w:div>
                <w:div w:id="150021622">
                  <w:marLeft w:val="0"/>
                  <w:marRight w:val="0"/>
                  <w:marTop w:val="0"/>
                  <w:marBottom w:val="0"/>
                  <w:divBdr>
                    <w:top w:val="none" w:sz="0" w:space="0" w:color="auto"/>
                    <w:left w:val="none" w:sz="0" w:space="0" w:color="auto"/>
                    <w:bottom w:val="none" w:sz="0" w:space="0" w:color="auto"/>
                    <w:right w:val="none" w:sz="0" w:space="0" w:color="auto"/>
                  </w:divBdr>
                </w:div>
                <w:div w:id="1718624014">
                  <w:marLeft w:val="0"/>
                  <w:marRight w:val="0"/>
                  <w:marTop w:val="0"/>
                  <w:marBottom w:val="0"/>
                  <w:divBdr>
                    <w:top w:val="none" w:sz="0" w:space="0" w:color="auto"/>
                    <w:left w:val="none" w:sz="0" w:space="0" w:color="auto"/>
                    <w:bottom w:val="none" w:sz="0" w:space="0" w:color="auto"/>
                    <w:right w:val="none" w:sz="0" w:space="0" w:color="auto"/>
                  </w:divBdr>
                </w:div>
                <w:div w:id="1762871270">
                  <w:marLeft w:val="0"/>
                  <w:marRight w:val="0"/>
                  <w:marTop w:val="0"/>
                  <w:marBottom w:val="0"/>
                  <w:divBdr>
                    <w:top w:val="none" w:sz="0" w:space="0" w:color="auto"/>
                    <w:left w:val="none" w:sz="0" w:space="0" w:color="auto"/>
                    <w:bottom w:val="none" w:sz="0" w:space="0" w:color="auto"/>
                    <w:right w:val="none" w:sz="0" w:space="0" w:color="auto"/>
                  </w:divBdr>
                </w:div>
                <w:div w:id="1543908705">
                  <w:marLeft w:val="0"/>
                  <w:marRight w:val="0"/>
                  <w:marTop w:val="0"/>
                  <w:marBottom w:val="0"/>
                  <w:divBdr>
                    <w:top w:val="none" w:sz="0" w:space="0" w:color="auto"/>
                    <w:left w:val="none" w:sz="0" w:space="0" w:color="auto"/>
                    <w:bottom w:val="none" w:sz="0" w:space="0" w:color="auto"/>
                    <w:right w:val="none" w:sz="0" w:space="0" w:color="auto"/>
                  </w:divBdr>
                </w:div>
                <w:div w:id="1702897205">
                  <w:marLeft w:val="0"/>
                  <w:marRight w:val="0"/>
                  <w:marTop w:val="0"/>
                  <w:marBottom w:val="0"/>
                  <w:divBdr>
                    <w:top w:val="none" w:sz="0" w:space="0" w:color="auto"/>
                    <w:left w:val="none" w:sz="0" w:space="0" w:color="auto"/>
                    <w:bottom w:val="none" w:sz="0" w:space="0" w:color="auto"/>
                    <w:right w:val="none" w:sz="0" w:space="0" w:color="auto"/>
                  </w:divBdr>
                </w:div>
                <w:div w:id="1087262327">
                  <w:marLeft w:val="0"/>
                  <w:marRight w:val="0"/>
                  <w:marTop w:val="0"/>
                  <w:marBottom w:val="0"/>
                  <w:divBdr>
                    <w:top w:val="none" w:sz="0" w:space="0" w:color="auto"/>
                    <w:left w:val="none" w:sz="0" w:space="0" w:color="auto"/>
                    <w:bottom w:val="none" w:sz="0" w:space="0" w:color="auto"/>
                    <w:right w:val="none" w:sz="0" w:space="0" w:color="auto"/>
                  </w:divBdr>
                </w:div>
                <w:div w:id="1249538238">
                  <w:marLeft w:val="0"/>
                  <w:marRight w:val="0"/>
                  <w:marTop w:val="0"/>
                  <w:marBottom w:val="0"/>
                  <w:divBdr>
                    <w:top w:val="none" w:sz="0" w:space="0" w:color="auto"/>
                    <w:left w:val="none" w:sz="0" w:space="0" w:color="auto"/>
                    <w:bottom w:val="none" w:sz="0" w:space="0" w:color="auto"/>
                    <w:right w:val="none" w:sz="0" w:space="0" w:color="auto"/>
                  </w:divBdr>
                </w:div>
                <w:div w:id="1668171426">
                  <w:marLeft w:val="0"/>
                  <w:marRight w:val="0"/>
                  <w:marTop w:val="0"/>
                  <w:marBottom w:val="0"/>
                  <w:divBdr>
                    <w:top w:val="none" w:sz="0" w:space="0" w:color="auto"/>
                    <w:left w:val="none" w:sz="0" w:space="0" w:color="auto"/>
                    <w:bottom w:val="none" w:sz="0" w:space="0" w:color="auto"/>
                    <w:right w:val="none" w:sz="0" w:space="0" w:color="auto"/>
                  </w:divBdr>
                </w:div>
                <w:div w:id="1421953087">
                  <w:marLeft w:val="0"/>
                  <w:marRight w:val="0"/>
                  <w:marTop w:val="0"/>
                  <w:marBottom w:val="0"/>
                  <w:divBdr>
                    <w:top w:val="none" w:sz="0" w:space="0" w:color="auto"/>
                    <w:left w:val="none" w:sz="0" w:space="0" w:color="auto"/>
                    <w:bottom w:val="none" w:sz="0" w:space="0" w:color="auto"/>
                    <w:right w:val="none" w:sz="0" w:space="0" w:color="auto"/>
                  </w:divBdr>
                </w:div>
                <w:div w:id="1066684485">
                  <w:marLeft w:val="0"/>
                  <w:marRight w:val="0"/>
                  <w:marTop w:val="0"/>
                  <w:marBottom w:val="0"/>
                  <w:divBdr>
                    <w:top w:val="none" w:sz="0" w:space="0" w:color="auto"/>
                    <w:left w:val="none" w:sz="0" w:space="0" w:color="auto"/>
                    <w:bottom w:val="none" w:sz="0" w:space="0" w:color="auto"/>
                    <w:right w:val="none" w:sz="0" w:space="0" w:color="auto"/>
                  </w:divBdr>
                </w:div>
                <w:div w:id="281158292">
                  <w:marLeft w:val="0"/>
                  <w:marRight w:val="0"/>
                  <w:marTop w:val="0"/>
                  <w:marBottom w:val="0"/>
                  <w:divBdr>
                    <w:top w:val="none" w:sz="0" w:space="0" w:color="auto"/>
                    <w:left w:val="none" w:sz="0" w:space="0" w:color="auto"/>
                    <w:bottom w:val="none" w:sz="0" w:space="0" w:color="auto"/>
                    <w:right w:val="none" w:sz="0" w:space="0" w:color="auto"/>
                  </w:divBdr>
                </w:div>
                <w:div w:id="288367441">
                  <w:marLeft w:val="0"/>
                  <w:marRight w:val="0"/>
                  <w:marTop w:val="0"/>
                  <w:marBottom w:val="0"/>
                  <w:divBdr>
                    <w:top w:val="none" w:sz="0" w:space="0" w:color="auto"/>
                    <w:left w:val="none" w:sz="0" w:space="0" w:color="auto"/>
                    <w:bottom w:val="none" w:sz="0" w:space="0" w:color="auto"/>
                    <w:right w:val="none" w:sz="0" w:space="0" w:color="auto"/>
                  </w:divBdr>
                </w:div>
                <w:div w:id="1663848338">
                  <w:marLeft w:val="0"/>
                  <w:marRight w:val="0"/>
                  <w:marTop w:val="0"/>
                  <w:marBottom w:val="0"/>
                  <w:divBdr>
                    <w:top w:val="none" w:sz="0" w:space="0" w:color="auto"/>
                    <w:left w:val="none" w:sz="0" w:space="0" w:color="auto"/>
                    <w:bottom w:val="none" w:sz="0" w:space="0" w:color="auto"/>
                    <w:right w:val="none" w:sz="0" w:space="0" w:color="auto"/>
                  </w:divBdr>
                </w:div>
                <w:div w:id="830677797">
                  <w:marLeft w:val="0"/>
                  <w:marRight w:val="0"/>
                  <w:marTop w:val="0"/>
                  <w:marBottom w:val="0"/>
                  <w:divBdr>
                    <w:top w:val="none" w:sz="0" w:space="0" w:color="auto"/>
                    <w:left w:val="none" w:sz="0" w:space="0" w:color="auto"/>
                    <w:bottom w:val="none" w:sz="0" w:space="0" w:color="auto"/>
                    <w:right w:val="none" w:sz="0" w:space="0" w:color="auto"/>
                  </w:divBdr>
                </w:div>
                <w:div w:id="1712222291">
                  <w:marLeft w:val="0"/>
                  <w:marRight w:val="0"/>
                  <w:marTop w:val="0"/>
                  <w:marBottom w:val="0"/>
                  <w:divBdr>
                    <w:top w:val="none" w:sz="0" w:space="0" w:color="auto"/>
                    <w:left w:val="none" w:sz="0" w:space="0" w:color="auto"/>
                    <w:bottom w:val="none" w:sz="0" w:space="0" w:color="auto"/>
                    <w:right w:val="none" w:sz="0" w:space="0" w:color="auto"/>
                  </w:divBdr>
                </w:div>
                <w:div w:id="1493982483">
                  <w:marLeft w:val="0"/>
                  <w:marRight w:val="0"/>
                  <w:marTop w:val="0"/>
                  <w:marBottom w:val="0"/>
                  <w:divBdr>
                    <w:top w:val="none" w:sz="0" w:space="0" w:color="auto"/>
                    <w:left w:val="none" w:sz="0" w:space="0" w:color="auto"/>
                    <w:bottom w:val="none" w:sz="0" w:space="0" w:color="auto"/>
                    <w:right w:val="none" w:sz="0" w:space="0" w:color="auto"/>
                  </w:divBdr>
                </w:div>
                <w:div w:id="967315409">
                  <w:marLeft w:val="0"/>
                  <w:marRight w:val="0"/>
                  <w:marTop w:val="0"/>
                  <w:marBottom w:val="0"/>
                  <w:divBdr>
                    <w:top w:val="none" w:sz="0" w:space="0" w:color="auto"/>
                    <w:left w:val="none" w:sz="0" w:space="0" w:color="auto"/>
                    <w:bottom w:val="none" w:sz="0" w:space="0" w:color="auto"/>
                    <w:right w:val="none" w:sz="0" w:space="0" w:color="auto"/>
                  </w:divBdr>
                </w:div>
                <w:div w:id="1375278752">
                  <w:marLeft w:val="0"/>
                  <w:marRight w:val="0"/>
                  <w:marTop w:val="0"/>
                  <w:marBottom w:val="0"/>
                  <w:divBdr>
                    <w:top w:val="none" w:sz="0" w:space="0" w:color="auto"/>
                    <w:left w:val="none" w:sz="0" w:space="0" w:color="auto"/>
                    <w:bottom w:val="none" w:sz="0" w:space="0" w:color="auto"/>
                    <w:right w:val="none" w:sz="0" w:space="0" w:color="auto"/>
                  </w:divBdr>
                </w:div>
                <w:div w:id="2074237330">
                  <w:marLeft w:val="0"/>
                  <w:marRight w:val="0"/>
                  <w:marTop w:val="0"/>
                  <w:marBottom w:val="0"/>
                  <w:divBdr>
                    <w:top w:val="none" w:sz="0" w:space="0" w:color="auto"/>
                    <w:left w:val="none" w:sz="0" w:space="0" w:color="auto"/>
                    <w:bottom w:val="none" w:sz="0" w:space="0" w:color="auto"/>
                    <w:right w:val="none" w:sz="0" w:space="0" w:color="auto"/>
                  </w:divBdr>
                </w:div>
                <w:div w:id="1709337797">
                  <w:marLeft w:val="0"/>
                  <w:marRight w:val="0"/>
                  <w:marTop w:val="0"/>
                  <w:marBottom w:val="0"/>
                  <w:divBdr>
                    <w:top w:val="none" w:sz="0" w:space="0" w:color="auto"/>
                    <w:left w:val="none" w:sz="0" w:space="0" w:color="auto"/>
                    <w:bottom w:val="none" w:sz="0" w:space="0" w:color="auto"/>
                    <w:right w:val="none" w:sz="0" w:space="0" w:color="auto"/>
                  </w:divBdr>
                </w:div>
                <w:div w:id="1806434617">
                  <w:marLeft w:val="0"/>
                  <w:marRight w:val="0"/>
                  <w:marTop w:val="0"/>
                  <w:marBottom w:val="0"/>
                  <w:divBdr>
                    <w:top w:val="none" w:sz="0" w:space="0" w:color="auto"/>
                    <w:left w:val="none" w:sz="0" w:space="0" w:color="auto"/>
                    <w:bottom w:val="none" w:sz="0" w:space="0" w:color="auto"/>
                    <w:right w:val="none" w:sz="0" w:space="0" w:color="auto"/>
                  </w:divBdr>
                </w:div>
                <w:div w:id="2011517487">
                  <w:marLeft w:val="0"/>
                  <w:marRight w:val="0"/>
                  <w:marTop w:val="0"/>
                  <w:marBottom w:val="0"/>
                  <w:divBdr>
                    <w:top w:val="none" w:sz="0" w:space="0" w:color="auto"/>
                    <w:left w:val="none" w:sz="0" w:space="0" w:color="auto"/>
                    <w:bottom w:val="none" w:sz="0" w:space="0" w:color="auto"/>
                    <w:right w:val="none" w:sz="0" w:space="0" w:color="auto"/>
                  </w:divBdr>
                </w:div>
                <w:div w:id="1671249575">
                  <w:marLeft w:val="0"/>
                  <w:marRight w:val="0"/>
                  <w:marTop w:val="0"/>
                  <w:marBottom w:val="0"/>
                  <w:divBdr>
                    <w:top w:val="none" w:sz="0" w:space="0" w:color="auto"/>
                    <w:left w:val="none" w:sz="0" w:space="0" w:color="auto"/>
                    <w:bottom w:val="none" w:sz="0" w:space="0" w:color="auto"/>
                    <w:right w:val="none" w:sz="0" w:space="0" w:color="auto"/>
                  </w:divBdr>
                </w:div>
                <w:div w:id="528422050">
                  <w:marLeft w:val="0"/>
                  <w:marRight w:val="0"/>
                  <w:marTop w:val="0"/>
                  <w:marBottom w:val="0"/>
                  <w:divBdr>
                    <w:top w:val="none" w:sz="0" w:space="0" w:color="auto"/>
                    <w:left w:val="none" w:sz="0" w:space="0" w:color="auto"/>
                    <w:bottom w:val="none" w:sz="0" w:space="0" w:color="auto"/>
                    <w:right w:val="none" w:sz="0" w:space="0" w:color="auto"/>
                  </w:divBdr>
                </w:div>
                <w:div w:id="631667782">
                  <w:marLeft w:val="0"/>
                  <w:marRight w:val="0"/>
                  <w:marTop w:val="0"/>
                  <w:marBottom w:val="0"/>
                  <w:divBdr>
                    <w:top w:val="none" w:sz="0" w:space="0" w:color="auto"/>
                    <w:left w:val="none" w:sz="0" w:space="0" w:color="auto"/>
                    <w:bottom w:val="none" w:sz="0" w:space="0" w:color="auto"/>
                    <w:right w:val="none" w:sz="0" w:space="0" w:color="auto"/>
                  </w:divBdr>
                </w:div>
                <w:div w:id="667634440">
                  <w:marLeft w:val="0"/>
                  <w:marRight w:val="0"/>
                  <w:marTop w:val="0"/>
                  <w:marBottom w:val="0"/>
                  <w:divBdr>
                    <w:top w:val="none" w:sz="0" w:space="0" w:color="auto"/>
                    <w:left w:val="none" w:sz="0" w:space="0" w:color="auto"/>
                    <w:bottom w:val="none" w:sz="0" w:space="0" w:color="auto"/>
                    <w:right w:val="none" w:sz="0" w:space="0" w:color="auto"/>
                  </w:divBdr>
                </w:div>
                <w:div w:id="593054692">
                  <w:marLeft w:val="0"/>
                  <w:marRight w:val="0"/>
                  <w:marTop w:val="0"/>
                  <w:marBottom w:val="0"/>
                  <w:divBdr>
                    <w:top w:val="none" w:sz="0" w:space="0" w:color="auto"/>
                    <w:left w:val="none" w:sz="0" w:space="0" w:color="auto"/>
                    <w:bottom w:val="none" w:sz="0" w:space="0" w:color="auto"/>
                    <w:right w:val="none" w:sz="0" w:space="0" w:color="auto"/>
                  </w:divBdr>
                </w:div>
                <w:div w:id="394085326">
                  <w:marLeft w:val="0"/>
                  <w:marRight w:val="0"/>
                  <w:marTop w:val="0"/>
                  <w:marBottom w:val="0"/>
                  <w:divBdr>
                    <w:top w:val="none" w:sz="0" w:space="0" w:color="auto"/>
                    <w:left w:val="none" w:sz="0" w:space="0" w:color="auto"/>
                    <w:bottom w:val="none" w:sz="0" w:space="0" w:color="auto"/>
                    <w:right w:val="none" w:sz="0" w:space="0" w:color="auto"/>
                  </w:divBdr>
                </w:div>
                <w:div w:id="1209537718">
                  <w:marLeft w:val="0"/>
                  <w:marRight w:val="0"/>
                  <w:marTop w:val="0"/>
                  <w:marBottom w:val="0"/>
                  <w:divBdr>
                    <w:top w:val="none" w:sz="0" w:space="0" w:color="auto"/>
                    <w:left w:val="none" w:sz="0" w:space="0" w:color="auto"/>
                    <w:bottom w:val="none" w:sz="0" w:space="0" w:color="auto"/>
                    <w:right w:val="none" w:sz="0" w:space="0" w:color="auto"/>
                  </w:divBdr>
                </w:div>
                <w:div w:id="392854272">
                  <w:marLeft w:val="0"/>
                  <w:marRight w:val="0"/>
                  <w:marTop w:val="0"/>
                  <w:marBottom w:val="0"/>
                  <w:divBdr>
                    <w:top w:val="none" w:sz="0" w:space="0" w:color="auto"/>
                    <w:left w:val="none" w:sz="0" w:space="0" w:color="auto"/>
                    <w:bottom w:val="none" w:sz="0" w:space="0" w:color="auto"/>
                    <w:right w:val="none" w:sz="0" w:space="0" w:color="auto"/>
                  </w:divBdr>
                </w:div>
                <w:div w:id="1511214565">
                  <w:marLeft w:val="0"/>
                  <w:marRight w:val="0"/>
                  <w:marTop w:val="0"/>
                  <w:marBottom w:val="0"/>
                  <w:divBdr>
                    <w:top w:val="none" w:sz="0" w:space="0" w:color="auto"/>
                    <w:left w:val="none" w:sz="0" w:space="0" w:color="auto"/>
                    <w:bottom w:val="none" w:sz="0" w:space="0" w:color="auto"/>
                    <w:right w:val="none" w:sz="0" w:space="0" w:color="auto"/>
                  </w:divBdr>
                </w:div>
                <w:div w:id="1478492476">
                  <w:marLeft w:val="0"/>
                  <w:marRight w:val="0"/>
                  <w:marTop w:val="0"/>
                  <w:marBottom w:val="0"/>
                  <w:divBdr>
                    <w:top w:val="none" w:sz="0" w:space="0" w:color="auto"/>
                    <w:left w:val="none" w:sz="0" w:space="0" w:color="auto"/>
                    <w:bottom w:val="none" w:sz="0" w:space="0" w:color="auto"/>
                    <w:right w:val="none" w:sz="0" w:space="0" w:color="auto"/>
                  </w:divBdr>
                </w:div>
                <w:div w:id="1703821889">
                  <w:marLeft w:val="0"/>
                  <w:marRight w:val="0"/>
                  <w:marTop w:val="0"/>
                  <w:marBottom w:val="0"/>
                  <w:divBdr>
                    <w:top w:val="none" w:sz="0" w:space="0" w:color="auto"/>
                    <w:left w:val="none" w:sz="0" w:space="0" w:color="auto"/>
                    <w:bottom w:val="none" w:sz="0" w:space="0" w:color="auto"/>
                    <w:right w:val="none" w:sz="0" w:space="0" w:color="auto"/>
                  </w:divBdr>
                </w:div>
                <w:div w:id="1397778770">
                  <w:marLeft w:val="0"/>
                  <w:marRight w:val="0"/>
                  <w:marTop w:val="0"/>
                  <w:marBottom w:val="0"/>
                  <w:divBdr>
                    <w:top w:val="none" w:sz="0" w:space="0" w:color="auto"/>
                    <w:left w:val="none" w:sz="0" w:space="0" w:color="auto"/>
                    <w:bottom w:val="none" w:sz="0" w:space="0" w:color="auto"/>
                    <w:right w:val="none" w:sz="0" w:space="0" w:color="auto"/>
                  </w:divBdr>
                </w:div>
                <w:div w:id="292948658">
                  <w:marLeft w:val="0"/>
                  <w:marRight w:val="0"/>
                  <w:marTop w:val="0"/>
                  <w:marBottom w:val="0"/>
                  <w:divBdr>
                    <w:top w:val="none" w:sz="0" w:space="0" w:color="auto"/>
                    <w:left w:val="none" w:sz="0" w:space="0" w:color="auto"/>
                    <w:bottom w:val="none" w:sz="0" w:space="0" w:color="auto"/>
                    <w:right w:val="none" w:sz="0" w:space="0" w:color="auto"/>
                  </w:divBdr>
                </w:div>
                <w:div w:id="1809738710">
                  <w:marLeft w:val="0"/>
                  <w:marRight w:val="0"/>
                  <w:marTop w:val="0"/>
                  <w:marBottom w:val="0"/>
                  <w:divBdr>
                    <w:top w:val="none" w:sz="0" w:space="0" w:color="auto"/>
                    <w:left w:val="none" w:sz="0" w:space="0" w:color="auto"/>
                    <w:bottom w:val="none" w:sz="0" w:space="0" w:color="auto"/>
                    <w:right w:val="none" w:sz="0" w:space="0" w:color="auto"/>
                  </w:divBdr>
                </w:div>
                <w:div w:id="235631680">
                  <w:marLeft w:val="0"/>
                  <w:marRight w:val="0"/>
                  <w:marTop w:val="0"/>
                  <w:marBottom w:val="0"/>
                  <w:divBdr>
                    <w:top w:val="none" w:sz="0" w:space="0" w:color="auto"/>
                    <w:left w:val="none" w:sz="0" w:space="0" w:color="auto"/>
                    <w:bottom w:val="none" w:sz="0" w:space="0" w:color="auto"/>
                    <w:right w:val="none" w:sz="0" w:space="0" w:color="auto"/>
                  </w:divBdr>
                </w:div>
                <w:div w:id="1528909824">
                  <w:marLeft w:val="0"/>
                  <w:marRight w:val="0"/>
                  <w:marTop w:val="0"/>
                  <w:marBottom w:val="0"/>
                  <w:divBdr>
                    <w:top w:val="none" w:sz="0" w:space="0" w:color="auto"/>
                    <w:left w:val="none" w:sz="0" w:space="0" w:color="auto"/>
                    <w:bottom w:val="none" w:sz="0" w:space="0" w:color="auto"/>
                    <w:right w:val="none" w:sz="0" w:space="0" w:color="auto"/>
                  </w:divBdr>
                </w:div>
                <w:div w:id="767585211">
                  <w:marLeft w:val="0"/>
                  <w:marRight w:val="0"/>
                  <w:marTop w:val="0"/>
                  <w:marBottom w:val="0"/>
                  <w:divBdr>
                    <w:top w:val="none" w:sz="0" w:space="0" w:color="auto"/>
                    <w:left w:val="none" w:sz="0" w:space="0" w:color="auto"/>
                    <w:bottom w:val="none" w:sz="0" w:space="0" w:color="auto"/>
                    <w:right w:val="none" w:sz="0" w:space="0" w:color="auto"/>
                  </w:divBdr>
                </w:div>
                <w:div w:id="211305217">
                  <w:marLeft w:val="0"/>
                  <w:marRight w:val="0"/>
                  <w:marTop w:val="0"/>
                  <w:marBottom w:val="0"/>
                  <w:divBdr>
                    <w:top w:val="none" w:sz="0" w:space="0" w:color="auto"/>
                    <w:left w:val="none" w:sz="0" w:space="0" w:color="auto"/>
                    <w:bottom w:val="none" w:sz="0" w:space="0" w:color="auto"/>
                    <w:right w:val="none" w:sz="0" w:space="0" w:color="auto"/>
                  </w:divBdr>
                </w:div>
                <w:div w:id="578175196">
                  <w:marLeft w:val="0"/>
                  <w:marRight w:val="0"/>
                  <w:marTop w:val="0"/>
                  <w:marBottom w:val="0"/>
                  <w:divBdr>
                    <w:top w:val="none" w:sz="0" w:space="0" w:color="auto"/>
                    <w:left w:val="none" w:sz="0" w:space="0" w:color="auto"/>
                    <w:bottom w:val="none" w:sz="0" w:space="0" w:color="auto"/>
                    <w:right w:val="none" w:sz="0" w:space="0" w:color="auto"/>
                  </w:divBdr>
                </w:div>
                <w:div w:id="1505129947">
                  <w:marLeft w:val="0"/>
                  <w:marRight w:val="0"/>
                  <w:marTop w:val="0"/>
                  <w:marBottom w:val="0"/>
                  <w:divBdr>
                    <w:top w:val="none" w:sz="0" w:space="0" w:color="auto"/>
                    <w:left w:val="none" w:sz="0" w:space="0" w:color="auto"/>
                    <w:bottom w:val="none" w:sz="0" w:space="0" w:color="auto"/>
                    <w:right w:val="none" w:sz="0" w:space="0" w:color="auto"/>
                  </w:divBdr>
                </w:div>
                <w:div w:id="2019427017">
                  <w:marLeft w:val="0"/>
                  <w:marRight w:val="0"/>
                  <w:marTop w:val="0"/>
                  <w:marBottom w:val="0"/>
                  <w:divBdr>
                    <w:top w:val="none" w:sz="0" w:space="0" w:color="auto"/>
                    <w:left w:val="none" w:sz="0" w:space="0" w:color="auto"/>
                    <w:bottom w:val="none" w:sz="0" w:space="0" w:color="auto"/>
                    <w:right w:val="none" w:sz="0" w:space="0" w:color="auto"/>
                  </w:divBdr>
                </w:div>
                <w:div w:id="1468888303">
                  <w:marLeft w:val="0"/>
                  <w:marRight w:val="0"/>
                  <w:marTop w:val="0"/>
                  <w:marBottom w:val="0"/>
                  <w:divBdr>
                    <w:top w:val="none" w:sz="0" w:space="0" w:color="auto"/>
                    <w:left w:val="none" w:sz="0" w:space="0" w:color="auto"/>
                    <w:bottom w:val="none" w:sz="0" w:space="0" w:color="auto"/>
                    <w:right w:val="none" w:sz="0" w:space="0" w:color="auto"/>
                  </w:divBdr>
                </w:div>
                <w:div w:id="761991353">
                  <w:marLeft w:val="0"/>
                  <w:marRight w:val="0"/>
                  <w:marTop w:val="0"/>
                  <w:marBottom w:val="0"/>
                  <w:divBdr>
                    <w:top w:val="none" w:sz="0" w:space="0" w:color="auto"/>
                    <w:left w:val="none" w:sz="0" w:space="0" w:color="auto"/>
                    <w:bottom w:val="none" w:sz="0" w:space="0" w:color="auto"/>
                    <w:right w:val="none" w:sz="0" w:space="0" w:color="auto"/>
                  </w:divBdr>
                </w:div>
                <w:div w:id="218565202">
                  <w:marLeft w:val="0"/>
                  <w:marRight w:val="0"/>
                  <w:marTop w:val="0"/>
                  <w:marBottom w:val="0"/>
                  <w:divBdr>
                    <w:top w:val="none" w:sz="0" w:space="0" w:color="auto"/>
                    <w:left w:val="none" w:sz="0" w:space="0" w:color="auto"/>
                    <w:bottom w:val="none" w:sz="0" w:space="0" w:color="auto"/>
                    <w:right w:val="none" w:sz="0" w:space="0" w:color="auto"/>
                  </w:divBdr>
                </w:div>
                <w:div w:id="1846968155">
                  <w:marLeft w:val="0"/>
                  <w:marRight w:val="0"/>
                  <w:marTop w:val="0"/>
                  <w:marBottom w:val="0"/>
                  <w:divBdr>
                    <w:top w:val="none" w:sz="0" w:space="0" w:color="auto"/>
                    <w:left w:val="none" w:sz="0" w:space="0" w:color="auto"/>
                    <w:bottom w:val="none" w:sz="0" w:space="0" w:color="auto"/>
                    <w:right w:val="none" w:sz="0" w:space="0" w:color="auto"/>
                  </w:divBdr>
                </w:div>
                <w:div w:id="2000112803">
                  <w:marLeft w:val="0"/>
                  <w:marRight w:val="0"/>
                  <w:marTop w:val="0"/>
                  <w:marBottom w:val="0"/>
                  <w:divBdr>
                    <w:top w:val="none" w:sz="0" w:space="0" w:color="auto"/>
                    <w:left w:val="none" w:sz="0" w:space="0" w:color="auto"/>
                    <w:bottom w:val="none" w:sz="0" w:space="0" w:color="auto"/>
                    <w:right w:val="none" w:sz="0" w:space="0" w:color="auto"/>
                  </w:divBdr>
                </w:div>
                <w:div w:id="710691472">
                  <w:marLeft w:val="0"/>
                  <w:marRight w:val="0"/>
                  <w:marTop w:val="0"/>
                  <w:marBottom w:val="0"/>
                  <w:divBdr>
                    <w:top w:val="none" w:sz="0" w:space="0" w:color="auto"/>
                    <w:left w:val="none" w:sz="0" w:space="0" w:color="auto"/>
                    <w:bottom w:val="none" w:sz="0" w:space="0" w:color="auto"/>
                    <w:right w:val="none" w:sz="0" w:space="0" w:color="auto"/>
                  </w:divBdr>
                </w:div>
                <w:div w:id="250430362">
                  <w:marLeft w:val="0"/>
                  <w:marRight w:val="0"/>
                  <w:marTop w:val="0"/>
                  <w:marBottom w:val="0"/>
                  <w:divBdr>
                    <w:top w:val="none" w:sz="0" w:space="0" w:color="auto"/>
                    <w:left w:val="none" w:sz="0" w:space="0" w:color="auto"/>
                    <w:bottom w:val="none" w:sz="0" w:space="0" w:color="auto"/>
                    <w:right w:val="none" w:sz="0" w:space="0" w:color="auto"/>
                  </w:divBdr>
                </w:div>
                <w:div w:id="250940072">
                  <w:marLeft w:val="0"/>
                  <w:marRight w:val="0"/>
                  <w:marTop w:val="0"/>
                  <w:marBottom w:val="0"/>
                  <w:divBdr>
                    <w:top w:val="none" w:sz="0" w:space="0" w:color="auto"/>
                    <w:left w:val="none" w:sz="0" w:space="0" w:color="auto"/>
                    <w:bottom w:val="none" w:sz="0" w:space="0" w:color="auto"/>
                    <w:right w:val="none" w:sz="0" w:space="0" w:color="auto"/>
                  </w:divBdr>
                </w:div>
                <w:div w:id="1537038412">
                  <w:marLeft w:val="0"/>
                  <w:marRight w:val="0"/>
                  <w:marTop w:val="0"/>
                  <w:marBottom w:val="0"/>
                  <w:divBdr>
                    <w:top w:val="none" w:sz="0" w:space="0" w:color="auto"/>
                    <w:left w:val="none" w:sz="0" w:space="0" w:color="auto"/>
                    <w:bottom w:val="none" w:sz="0" w:space="0" w:color="auto"/>
                    <w:right w:val="none" w:sz="0" w:space="0" w:color="auto"/>
                  </w:divBdr>
                </w:div>
                <w:div w:id="284385141">
                  <w:marLeft w:val="0"/>
                  <w:marRight w:val="0"/>
                  <w:marTop w:val="0"/>
                  <w:marBottom w:val="0"/>
                  <w:divBdr>
                    <w:top w:val="none" w:sz="0" w:space="0" w:color="auto"/>
                    <w:left w:val="none" w:sz="0" w:space="0" w:color="auto"/>
                    <w:bottom w:val="none" w:sz="0" w:space="0" w:color="auto"/>
                    <w:right w:val="none" w:sz="0" w:space="0" w:color="auto"/>
                  </w:divBdr>
                </w:div>
                <w:div w:id="1102842639">
                  <w:marLeft w:val="0"/>
                  <w:marRight w:val="0"/>
                  <w:marTop w:val="0"/>
                  <w:marBottom w:val="0"/>
                  <w:divBdr>
                    <w:top w:val="none" w:sz="0" w:space="0" w:color="auto"/>
                    <w:left w:val="none" w:sz="0" w:space="0" w:color="auto"/>
                    <w:bottom w:val="none" w:sz="0" w:space="0" w:color="auto"/>
                    <w:right w:val="none" w:sz="0" w:space="0" w:color="auto"/>
                  </w:divBdr>
                </w:div>
                <w:div w:id="1273593262">
                  <w:marLeft w:val="0"/>
                  <w:marRight w:val="0"/>
                  <w:marTop w:val="0"/>
                  <w:marBottom w:val="0"/>
                  <w:divBdr>
                    <w:top w:val="none" w:sz="0" w:space="0" w:color="auto"/>
                    <w:left w:val="none" w:sz="0" w:space="0" w:color="auto"/>
                    <w:bottom w:val="none" w:sz="0" w:space="0" w:color="auto"/>
                    <w:right w:val="none" w:sz="0" w:space="0" w:color="auto"/>
                  </w:divBdr>
                </w:div>
                <w:div w:id="896552299">
                  <w:marLeft w:val="0"/>
                  <w:marRight w:val="0"/>
                  <w:marTop w:val="0"/>
                  <w:marBottom w:val="0"/>
                  <w:divBdr>
                    <w:top w:val="none" w:sz="0" w:space="0" w:color="auto"/>
                    <w:left w:val="none" w:sz="0" w:space="0" w:color="auto"/>
                    <w:bottom w:val="none" w:sz="0" w:space="0" w:color="auto"/>
                    <w:right w:val="none" w:sz="0" w:space="0" w:color="auto"/>
                  </w:divBdr>
                </w:div>
                <w:div w:id="626205029">
                  <w:marLeft w:val="0"/>
                  <w:marRight w:val="0"/>
                  <w:marTop w:val="0"/>
                  <w:marBottom w:val="0"/>
                  <w:divBdr>
                    <w:top w:val="none" w:sz="0" w:space="0" w:color="auto"/>
                    <w:left w:val="none" w:sz="0" w:space="0" w:color="auto"/>
                    <w:bottom w:val="none" w:sz="0" w:space="0" w:color="auto"/>
                    <w:right w:val="none" w:sz="0" w:space="0" w:color="auto"/>
                  </w:divBdr>
                </w:div>
                <w:div w:id="1113327480">
                  <w:marLeft w:val="0"/>
                  <w:marRight w:val="0"/>
                  <w:marTop w:val="0"/>
                  <w:marBottom w:val="0"/>
                  <w:divBdr>
                    <w:top w:val="none" w:sz="0" w:space="0" w:color="auto"/>
                    <w:left w:val="none" w:sz="0" w:space="0" w:color="auto"/>
                    <w:bottom w:val="none" w:sz="0" w:space="0" w:color="auto"/>
                    <w:right w:val="none" w:sz="0" w:space="0" w:color="auto"/>
                  </w:divBdr>
                </w:div>
                <w:div w:id="373042215">
                  <w:marLeft w:val="0"/>
                  <w:marRight w:val="0"/>
                  <w:marTop w:val="0"/>
                  <w:marBottom w:val="0"/>
                  <w:divBdr>
                    <w:top w:val="none" w:sz="0" w:space="0" w:color="auto"/>
                    <w:left w:val="none" w:sz="0" w:space="0" w:color="auto"/>
                    <w:bottom w:val="none" w:sz="0" w:space="0" w:color="auto"/>
                    <w:right w:val="none" w:sz="0" w:space="0" w:color="auto"/>
                  </w:divBdr>
                </w:div>
                <w:div w:id="1648165917">
                  <w:marLeft w:val="0"/>
                  <w:marRight w:val="0"/>
                  <w:marTop w:val="0"/>
                  <w:marBottom w:val="0"/>
                  <w:divBdr>
                    <w:top w:val="none" w:sz="0" w:space="0" w:color="auto"/>
                    <w:left w:val="none" w:sz="0" w:space="0" w:color="auto"/>
                    <w:bottom w:val="none" w:sz="0" w:space="0" w:color="auto"/>
                    <w:right w:val="none" w:sz="0" w:space="0" w:color="auto"/>
                  </w:divBdr>
                </w:div>
                <w:div w:id="1280994451">
                  <w:marLeft w:val="0"/>
                  <w:marRight w:val="0"/>
                  <w:marTop w:val="0"/>
                  <w:marBottom w:val="0"/>
                  <w:divBdr>
                    <w:top w:val="none" w:sz="0" w:space="0" w:color="auto"/>
                    <w:left w:val="none" w:sz="0" w:space="0" w:color="auto"/>
                    <w:bottom w:val="none" w:sz="0" w:space="0" w:color="auto"/>
                    <w:right w:val="none" w:sz="0" w:space="0" w:color="auto"/>
                  </w:divBdr>
                </w:div>
                <w:div w:id="1951669372">
                  <w:marLeft w:val="0"/>
                  <w:marRight w:val="0"/>
                  <w:marTop w:val="0"/>
                  <w:marBottom w:val="0"/>
                  <w:divBdr>
                    <w:top w:val="none" w:sz="0" w:space="0" w:color="auto"/>
                    <w:left w:val="none" w:sz="0" w:space="0" w:color="auto"/>
                    <w:bottom w:val="none" w:sz="0" w:space="0" w:color="auto"/>
                    <w:right w:val="none" w:sz="0" w:space="0" w:color="auto"/>
                  </w:divBdr>
                </w:div>
                <w:div w:id="1206671840">
                  <w:marLeft w:val="0"/>
                  <w:marRight w:val="0"/>
                  <w:marTop w:val="0"/>
                  <w:marBottom w:val="0"/>
                  <w:divBdr>
                    <w:top w:val="none" w:sz="0" w:space="0" w:color="auto"/>
                    <w:left w:val="none" w:sz="0" w:space="0" w:color="auto"/>
                    <w:bottom w:val="none" w:sz="0" w:space="0" w:color="auto"/>
                    <w:right w:val="none" w:sz="0" w:space="0" w:color="auto"/>
                  </w:divBdr>
                </w:div>
                <w:div w:id="271523631">
                  <w:marLeft w:val="0"/>
                  <w:marRight w:val="0"/>
                  <w:marTop w:val="0"/>
                  <w:marBottom w:val="0"/>
                  <w:divBdr>
                    <w:top w:val="none" w:sz="0" w:space="0" w:color="auto"/>
                    <w:left w:val="none" w:sz="0" w:space="0" w:color="auto"/>
                    <w:bottom w:val="none" w:sz="0" w:space="0" w:color="auto"/>
                    <w:right w:val="none" w:sz="0" w:space="0" w:color="auto"/>
                  </w:divBdr>
                </w:div>
                <w:div w:id="1574007247">
                  <w:marLeft w:val="0"/>
                  <w:marRight w:val="0"/>
                  <w:marTop w:val="0"/>
                  <w:marBottom w:val="0"/>
                  <w:divBdr>
                    <w:top w:val="none" w:sz="0" w:space="0" w:color="auto"/>
                    <w:left w:val="none" w:sz="0" w:space="0" w:color="auto"/>
                    <w:bottom w:val="none" w:sz="0" w:space="0" w:color="auto"/>
                    <w:right w:val="none" w:sz="0" w:space="0" w:color="auto"/>
                  </w:divBdr>
                </w:div>
                <w:div w:id="873276929">
                  <w:marLeft w:val="0"/>
                  <w:marRight w:val="0"/>
                  <w:marTop w:val="0"/>
                  <w:marBottom w:val="0"/>
                  <w:divBdr>
                    <w:top w:val="none" w:sz="0" w:space="0" w:color="auto"/>
                    <w:left w:val="none" w:sz="0" w:space="0" w:color="auto"/>
                    <w:bottom w:val="none" w:sz="0" w:space="0" w:color="auto"/>
                    <w:right w:val="none" w:sz="0" w:space="0" w:color="auto"/>
                  </w:divBdr>
                </w:div>
                <w:div w:id="2119912180">
                  <w:marLeft w:val="0"/>
                  <w:marRight w:val="0"/>
                  <w:marTop w:val="0"/>
                  <w:marBottom w:val="0"/>
                  <w:divBdr>
                    <w:top w:val="none" w:sz="0" w:space="0" w:color="auto"/>
                    <w:left w:val="none" w:sz="0" w:space="0" w:color="auto"/>
                    <w:bottom w:val="none" w:sz="0" w:space="0" w:color="auto"/>
                    <w:right w:val="none" w:sz="0" w:space="0" w:color="auto"/>
                  </w:divBdr>
                </w:div>
                <w:div w:id="372585393">
                  <w:marLeft w:val="0"/>
                  <w:marRight w:val="0"/>
                  <w:marTop w:val="0"/>
                  <w:marBottom w:val="0"/>
                  <w:divBdr>
                    <w:top w:val="none" w:sz="0" w:space="0" w:color="auto"/>
                    <w:left w:val="none" w:sz="0" w:space="0" w:color="auto"/>
                    <w:bottom w:val="none" w:sz="0" w:space="0" w:color="auto"/>
                    <w:right w:val="none" w:sz="0" w:space="0" w:color="auto"/>
                  </w:divBdr>
                </w:div>
                <w:div w:id="729116603">
                  <w:marLeft w:val="0"/>
                  <w:marRight w:val="0"/>
                  <w:marTop w:val="0"/>
                  <w:marBottom w:val="0"/>
                  <w:divBdr>
                    <w:top w:val="none" w:sz="0" w:space="0" w:color="auto"/>
                    <w:left w:val="none" w:sz="0" w:space="0" w:color="auto"/>
                    <w:bottom w:val="none" w:sz="0" w:space="0" w:color="auto"/>
                    <w:right w:val="none" w:sz="0" w:space="0" w:color="auto"/>
                  </w:divBdr>
                </w:div>
                <w:div w:id="2051417771">
                  <w:marLeft w:val="0"/>
                  <w:marRight w:val="0"/>
                  <w:marTop w:val="0"/>
                  <w:marBottom w:val="0"/>
                  <w:divBdr>
                    <w:top w:val="none" w:sz="0" w:space="0" w:color="auto"/>
                    <w:left w:val="none" w:sz="0" w:space="0" w:color="auto"/>
                    <w:bottom w:val="none" w:sz="0" w:space="0" w:color="auto"/>
                    <w:right w:val="none" w:sz="0" w:space="0" w:color="auto"/>
                  </w:divBdr>
                </w:div>
                <w:div w:id="2013559915">
                  <w:marLeft w:val="0"/>
                  <w:marRight w:val="0"/>
                  <w:marTop w:val="0"/>
                  <w:marBottom w:val="0"/>
                  <w:divBdr>
                    <w:top w:val="none" w:sz="0" w:space="0" w:color="auto"/>
                    <w:left w:val="none" w:sz="0" w:space="0" w:color="auto"/>
                    <w:bottom w:val="none" w:sz="0" w:space="0" w:color="auto"/>
                    <w:right w:val="none" w:sz="0" w:space="0" w:color="auto"/>
                  </w:divBdr>
                </w:div>
                <w:div w:id="1144154794">
                  <w:marLeft w:val="0"/>
                  <w:marRight w:val="0"/>
                  <w:marTop w:val="0"/>
                  <w:marBottom w:val="0"/>
                  <w:divBdr>
                    <w:top w:val="none" w:sz="0" w:space="0" w:color="auto"/>
                    <w:left w:val="none" w:sz="0" w:space="0" w:color="auto"/>
                    <w:bottom w:val="none" w:sz="0" w:space="0" w:color="auto"/>
                    <w:right w:val="none" w:sz="0" w:space="0" w:color="auto"/>
                  </w:divBdr>
                </w:div>
                <w:div w:id="622350969">
                  <w:marLeft w:val="0"/>
                  <w:marRight w:val="0"/>
                  <w:marTop w:val="0"/>
                  <w:marBottom w:val="0"/>
                  <w:divBdr>
                    <w:top w:val="none" w:sz="0" w:space="0" w:color="auto"/>
                    <w:left w:val="none" w:sz="0" w:space="0" w:color="auto"/>
                    <w:bottom w:val="none" w:sz="0" w:space="0" w:color="auto"/>
                    <w:right w:val="none" w:sz="0" w:space="0" w:color="auto"/>
                  </w:divBdr>
                </w:div>
                <w:div w:id="2082749033">
                  <w:marLeft w:val="0"/>
                  <w:marRight w:val="0"/>
                  <w:marTop w:val="0"/>
                  <w:marBottom w:val="0"/>
                  <w:divBdr>
                    <w:top w:val="none" w:sz="0" w:space="0" w:color="auto"/>
                    <w:left w:val="none" w:sz="0" w:space="0" w:color="auto"/>
                    <w:bottom w:val="none" w:sz="0" w:space="0" w:color="auto"/>
                    <w:right w:val="none" w:sz="0" w:space="0" w:color="auto"/>
                  </w:divBdr>
                </w:div>
                <w:div w:id="1844978538">
                  <w:marLeft w:val="0"/>
                  <w:marRight w:val="0"/>
                  <w:marTop w:val="0"/>
                  <w:marBottom w:val="0"/>
                  <w:divBdr>
                    <w:top w:val="none" w:sz="0" w:space="0" w:color="auto"/>
                    <w:left w:val="none" w:sz="0" w:space="0" w:color="auto"/>
                    <w:bottom w:val="none" w:sz="0" w:space="0" w:color="auto"/>
                    <w:right w:val="none" w:sz="0" w:space="0" w:color="auto"/>
                  </w:divBdr>
                </w:div>
                <w:div w:id="772437346">
                  <w:marLeft w:val="0"/>
                  <w:marRight w:val="0"/>
                  <w:marTop w:val="0"/>
                  <w:marBottom w:val="0"/>
                  <w:divBdr>
                    <w:top w:val="none" w:sz="0" w:space="0" w:color="auto"/>
                    <w:left w:val="none" w:sz="0" w:space="0" w:color="auto"/>
                    <w:bottom w:val="none" w:sz="0" w:space="0" w:color="auto"/>
                    <w:right w:val="none" w:sz="0" w:space="0" w:color="auto"/>
                  </w:divBdr>
                </w:div>
                <w:div w:id="1686131461">
                  <w:marLeft w:val="0"/>
                  <w:marRight w:val="0"/>
                  <w:marTop w:val="0"/>
                  <w:marBottom w:val="0"/>
                  <w:divBdr>
                    <w:top w:val="none" w:sz="0" w:space="0" w:color="auto"/>
                    <w:left w:val="none" w:sz="0" w:space="0" w:color="auto"/>
                    <w:bottom w:val="none" w:sz="0" w:space="0" w:color="auto"/>
                    <w:right w:val="none" w:sz="0" w:space="0" w:color="auto"/>
                  </w:divBdr>
                </w:div>
                <w:div w:id="2115247629">
                  <w:marLeft w:val="0"/>
                  <w:marRight w:val="0"/>
                  <w:marTop w:val="0"/>
                  <w:marBottom w:val="0"/>
                  <w:divBdr>
                    <w:top w:val="none" w:sz="0" w:space="0" w:color="auto"/>
                    <w:left w:val="none" w:sz="0" w:space="0" w:color="auto"/>
                    <w:bottom w:val="none" w:sz="0" w:space="0" w:color="auto"/>
                    <w:right w:val="none" w:sz="0" w:space="0" w:color="auto"/>
                  </w:divBdr>
                </w:div>
                <w:div w:id="1894611398">
                  <w:marLeft w:val="0"/>
                  <w:marRight w:val="0"/>
                  <w:marTop w:val="0"/>
                  <w:marBottom w:val="0"/>
                  <w:divBdr>
                    <w:top w:val="none" w:sz="0" w:space="0" w:color="auto"/>
                    <w:left w:val="none" w:sz="0" w:space="0" w:color="auto"/>
                    <w:bottom w:val="none" w:sz="0" w:space="0" w:color="auto"/>
                    <w:right w:val="none" w:sz="0" w:space="0" w:color="auto"/>
                  </w:divBdr>
                </w:div>
                <w:div w:id="1293094861">
                  <w:marLeft w:val="0"/>
                  <w:marRight w:val="0"/>
                  <w:marTop w:val="0"/>
                  <w:marBottom w:val="0"/>
                  <w:divBdr>
                    <w:top w:val="none" w:sz="0" w:space="0" w:color="auto"/>
                    <w:left w:val="none" w:sz="0" w:space="0" w:color="auto"/>
                    <w:bottom w:val="none" w:sz="0" w:space="0" w:color="auto"/>
                    <w:right w:val="none" w:sz="0" w:space="0" w:color="auto"/>
                  </w:divBdr>
                </w:div>
                <w:div w:id="124094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09358">
      <w:bodyDiv w:val="1"/>
      <w:marLeft w:val="0"/>
      <w:marRight w:val="0"/>
      <w:marTop w:val="0"/>
      <w:marBottom w:val="0"/>
      <w:divBdr>
        <w:top w:val="none" w:sz="0" w:space="0" w:color="auto"/>
        <w:left w:val="none" w:sz="0" w:space="0" w:color="auto"/>
        <w:bottom w:val="none" w:sz="0" w:space="0" w:color="auto"/>
        <w:right w:val="none" w:sz="0" w:space="0" w:color="auto"/>
      </w:divBdr>
    </w:div>
    <w:div w:id="1799954899">
      <w:bodyDiv w:val="1"/>
      <w:marLeft w:val="0"/>
      <w:marRight w:val="0"/>
      <w:marTop w:val="0"/>
      <w:marBottom w:val="0"/>
      <w:divBdr>
        <w:top w:val="none" w:sz="0" w:space="0" w:color="auto"/>
        <w:left w:val="none" w:sz="0" w:space="0" w:color="auto"/>
        <w:bottom w:val="none" w:sz="0" w:space="0" w:color="auto"/>
        <w:right w:val="none" w:sz="0" w:space="0" w:color="auto"/>
      </w:divBdr>
      <w:divsChild>
        <w:div w:id="106775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7222984">
      <w:bodyDiv w:val="1"/>
      <w:marLeft w:val="0"/>
      <w:marRight w:val="0"/>
      <w:marTop w:val="0"/>
      <w:marBottom w:val="0"/>
      <w:divBdr>
        <w:top w:val="none" w:sz="0" w:space="0" w:color="auto"/>
        <w:left w:val="none" w:sz="0" w:space="0" w:color="auto"/>
        <w:bottom w:val="none" w:sz="0" w:space="0" w:color="auto"/>
        <w:right w:val="none" w:sz="0" w:space="0" w:color="auto"/>
      </w:divBdr>
    </w:div>
    <w:div w:id="2094816218">
      <w:bodyDiv w:val="1"/>
      <w:marLeft w:val="0"/>
      <w:marRight w:val="0"/>
      <w:marTop w:val="0"/>
      <w:marBottom w:val="0"/>
      <w:divBdr>
        <w:top w:val="none" w:sz="0" w:space="0" w:color="auto"/>
        <w:left w:val="none" w:sz="0" w:space="0" w:color="auto"/>
        <w:bottom w:val="none" w:sz="0" w:space="0" w:color="auto"/>
        <w:right w:val="none" w:sz="0" w:space="0" w:color="auto"/>
      </w:divBdr>
      <w:divsChild>
        <w:div w:id="385685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96A5B7D04C2473C8B155418D78FA242"/>
        <w:category>
          <w:name w:val="General"/>
          <w:gallery w:val="placeholder"/>
        </w:category>
        <w:types>
          <w:type w:val="bbPlcHdr"/>
        </w:types>
        <w:behaviors>
          <w:behavior w:val="content"/>
        </w:behaviors>
        <w:guid w:val="{06EB1BD3-9B3E-4EF7-8835-C344658EBF34}"/>
      </w:docPartPr>
      <w:docPartBody>
        <w:p w:rsidR="00C056C2" w:rsidRDefault="003E033A" w:rsidP="003E033A">
          <w:pPr>
            <w:pStyle w:val="F96A5B7D04C2473C8B155418D78FA242"/>
          </w:pPr>
          <w:r>
            <w:rPr>
              <w:color w:val="7F7F7F" w:themeColor="text1" w:themeTint="80"/>
              <w:lang w:val="en-GB"/>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33A"/>
    <w:rsid w:val="000336F3"/>
    <w:rsid w:val="00224BC2"/>
    <w:rsid w:val="003E033A"/>
    <w:rsid w:val="004C30DE"/>
    <w:rsid w:val="005F2BC7"/>
    <w:rsid w:val="00803ECE"/>
    <w:rsid w:val="00BC3C8C"/>
    <w:rsid w:val="00C05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6A5B7D04C2473C8B155418D78FA242">
    <w:name w:val="F96A5B7D04C2473C8B155418D78FA242"/>
    <w:rsid w:val="003E03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2BE6CFFE73A34FA51AF2C4854B42A2" ma:contentTypeVersion="13" ma:contentTypeDescription="Create a new document." ma:contentTypeScope="" ma:versionID="e6c6ccbe89c7be58be35e1d0c1132fe3">
  <xsd:schema xmlns:xsd="http://www.w3.org/2001/XMLSchema" xmlns:xs="http://www.w3.org/2001/XMLSchema" xmlns:p="http://schemas.microsoft.com/office/2006/metadata/properties" xmlns:ns2="de2a510f-a2b0-4f4b-a658-26a3d3db983a" xmlns:ns3="9dbb1dc0-dd7e-4e00-82f4-4eba2a2a57b3" targetNamespace="http://schemas.microsoft.com/office/2006/metadata/properties" ma:root="true" ma:fieldsID="7b19f56f4db55d3376f6709d1a62675b" ns2:_="" ns3:_="">
    <xsd:import namespace="de2a510f-a2b0-4f4b-a658-26a3d3db983a"/>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2a510f-a2b0-4f4b-a658-26a3d3db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e2a510f-a2b0-4f4b-a658-26a3d3db983a">
      <Terms xmlns="http://schemas.microsoft.com/office/infopath/2007/PartnerControls"/>
    </lcf76f155ced4ddcb4097134ff3c332f>
    <TaxCatchAll xmlns="9dbb1dc0-dd7e-4e00-82f4-4eba2a2a57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C6AD87-A6DA-48C5-8AEF-52912DB5E1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2a510f-a2b0-4f4b-a658-26a3d3db983a"/>
    <ds:schemaRef ds:uri="9dbb1dc0-dd7e-4e00-82f4-4eba2a2a5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41EF57-49F8-4ECB-B165-57C8600F4091}">
  <ds:schemaRefs>
    <ds:schemaRef ds:uri="http://schemas.microsoft.com/office/2006/metadata/properties"/>
    <ds:schemaRef ds:uri="http://schemas.microsoft.com/office/infopath/2007/PartnerControls"/>
    <ds:schemaRef ds:uri="de2a510f-a2b0-4f4b-a658-26a3d3db983a"/>
    <ds:schemaRef ds:uri="9dbb1dc0-dd7e-4e00-82f4-4eba2a2a57b3"/>
  </ds:schemaRefs>
</ds:datastoreItem>
</file>

<file path=customXml/itemProps3.xml><?xml version="1.0" encoding="utf-8"?>
<ds:datastoreItem xmlns:ds="http://schemas.openxmlformats.org/officeDocument/2006/customXml" ds:itemID="{95DCDF99-3140-4199-82C0-5570A07EF9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1191</Words>
  <Characters>6792</Characters>
  <Application>Microsoft Office Word</Application>
  <DocSecurity>0</DocSecurity>
  <Lines>56</Lines>
  <Paragraphs>15</Paragraphs>
  <ScaleCrop>false</ScaleCrop>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EAP Behaviour policy</dc:title>
  <dc:subject/>
  <dc:creator>Emily Waspe</dc:creator>
  <cp:keywords/>
  <dc:description/>
  <cp:lastModifiedBy>Germaine Frederick</cp:lastModifiedBy>
  <cp:revision>69</cp:revision>
  <dcterms:created xsi:type="dcterms:W3CDTF">2025-10-21T11:00:00Z</dcterms:created>
  <dcterms:modified xsi:type="dcterms:W3CDTF">2026-05-13T11:08:00Z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0x010100C82BE6CFFE73A34FA51AF2C4854B42A2</vt:lpwstr>
  </property>
  <property fmtid="{D5CDD505-2E9C-101B-9397-08002B2CF9AE}" pid="3" name="MediaServiceImageTags">
    <vt:lpwstr/>
  </property>
</Properties>
</file>